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9C7EBD" w:rsidRDefault="003D23E6" w:rsidP="009C7EBD">
      <w:pPr>
        <w:jc w:val="center"/>
        <w:rPr>
          <w:rFonts w:asciiTheme="majorBidi" w:hAnsiTheme="majorBidi" w:cstheme="majorBidi"/>
          <w:b/>
          <w:bCs/>
          <w:sz w:val="28"/>
          <w:szCs w:val="28"/>
        </w:rPr>
      </w:pPr>
      <w:r w:rsidRPr="009C7EBD">
        <w:rPr>
          <w:rFonts w:asciiTheme="majorBidi" w:hAnsiTheme="majorBidi" w:cstheme="majorBidi"/>
          <w:b/>
          <w:bCs/>
          <w:sz w:val="28"/>
          <w:szCs w:val="28"/>
        </w:rPr>
        <w:t>TIRGUS IZPĒTE</w:t>
      </w:r>
    </w:p>
    <w:p w14:paraId="2131E052" w14:textId="6F35EF7C" w:rsidR="003D23E6" w:rsidRPr="009C7EBD" w:rsidRDefault="00612661" w:rsidP="009C7EBD">
      <w:pPr>
        <w:jc w:val="center"/>
        <w:rPr>
          <w:rFonts w:asciiTheme="majorBidi" w:hAnsiTheme="majorBidi" w:cstheme="majorBidi"/>
          <w:b/>
          <w:color w:val="000000" w:themeColor="text1"/>
          <w:sz w:val="28"/>
          <w:szCs w:val="28"/>
        </w:rPr>
      </w:pPr>
      <w:bookmarkStart w:id="0" w:name="_Hlk139667032"/>
      <w:r w:rsidRPr="009C7EBD">
        <w:rPr>
          <w:rFonts w:asciiTheme="majorBidi" w:hAnsiTheme="majorBidi" w:cstheme="majorBidi"/>
          <w:b/>
          <w:color w:val="000000" w:themeColor="text1"/>
          <w:sz w:val="28"/>
          <w:szCs w:val="28"/>
        </w:rPr>
        <w:t>“</w:t>
      </w:r>
      <w:r w:rsidR="00096D83" w:rsidRPr="00096D83">
        <w:rPr>
          <w:rFonts w:asciiTheme="majorBidi" w:hAnsiTheme="majorBidi" w:cstheme="majorBidi"/>
          <w:b/>
          <w:sz w:val="28"/>
          <w:szCs w:val="28"/>
          <w:lang w:eastAsia="lv-LV"/>
        </w:rPr>
        <w:t>Balvu novada pašvaldības</w:t>
      </w:r>
      <w:r w:rsidR="00096D83">
        <w:rPr>
          <w:rFonts w:asciiTheme="majorBidi" w:hAnsiTheme="majorBidi" w:cstheme="majorBidi"/>
          <w:b/>
          <w:sz w:val="28"/>
          <w:szCs w:val="28"/>
          <w:lang w:eastAsia="lv-LV"/>
        </w:rPr>
        <w:t xml:space="preserve"> </w:t>
      </w:r>
      <w:r w:rsidR="00096D83" w:rsidRPr="00096D83">
        <w:rPr>
          <w:rFonts w:asciiTheme="majorBidi" w:hAnsiTheme="majorBidi" w:cstheme="majorBidi"/>
          <w:b/>
          <w:sz w:val="28"/>
          <w:szCs w:val="28"/>
          <w:lang w:eastAsia="lv-LV"/>
        </w:rPr>
        <w:t>aģentūra</w:t>
      </w:r>
      <w:r w:rsidR="00FC0DAA">
        <w:rPr>
          <w:rFonts w:asciiTheme="majorBidi" w:hAnsiTheme="majorBidi" w:cstheme="majorBidi"/>
          <w:b/>
          <w:sz w:val="28"/>
          <w:szCs w:val="28"/>
          <w:lang w:eastAsia="lv-LV"/>
        </w:rPr>
        <w:t>s</w:t>
      </w:r>
      <w:r w:rsidR="00096D83" w:rsidRPr="00096D83">
        <w:rPr>
          <w:rFonts w:asciiTheme="majorBidi" w:hAnsiTheme="majorBidi" w:cstheme="majorBidi"/>
          <w:b/>
          <w:sz w:val="28"/>
          <w:szCs w:val="28"/>
          <w:lang w:eastAsia="lv-LV"/>
        </w:rPr>
        <w:t xml:space="preserve"> “SAN-TEX” </w:t>
      </w:r>
      <w:r w:rsidR="00B05072" w:rsidRPr="00B05072">
        <w:rPr>
          <w:rFonts w:asciiTheme="majorBidi" w:hAnsiTheme="majorBidi" w:cstheme="majorBidi"/>
          <w:b/>
          <w:sz w:val="28"/>
          <w:szCs w:val="28"/>
          <w:lang w:eastAsia="lv-LV"/>
        </w:rPr>
        <w:t>atkritumu apsaimniekošanas finanšu nodrošinājuma apdrošināšana</w:t>
      </w:r>
      <w:r w:rsidRPr="009C7EBD">
        <w:rPr>
          <w:rFonts w:asciiTheme="majorBidi" w:hAnsiTheme="majorBidi" w:cstheme="majorBidi"/>
          <w:b/>
          <w:color w:val="000000" w:themeColor="text1"/>
          <w:sz w:val="28"/>
          <w:szCs w:val="28"/>
        </w:rPr>
        <w:t>”</w:t>
      </w:r>
    </w:p>
    <w:bookmarkEnd w:id="0"/>
    <w:p w14:paraId="11777026" w14:textId="0924E878" w:rsidR="003D23E6" w:rsidRPr="009C7EBD" w:rsidRDefault="003D23E6" w:rsidP="009C7EBD">
      <w:pPr>
        <w:jc w:val="center"/>
        <w:rPr>
          <w:rFonts w:asciiTheme="majorBidi" w:hAnsiTheme="majorBidi" w:cstheme="majorBidi"/>
          <w:b/>
          <w:color w:val="000000" w:themeColor="text1"/>
          <w:sz w:val="28"/>
          <w:szCs w:val="28"/>
        </w:rPr>
      </w:pPr>
      <w:r w:rsidRPr="009C7EBD">
        <w:rPr>
          <w:rFonts w:asciiTheme="majorBidi" w:hAnsiTheme="majorBidi" w:cstheme="majorBidi"/>
          <w:b/>
          <w:color w:val="000000" w:themeColor="text1"/>
          <w:sz w:val="28"/>
          <w:szCs w:val="28"/>
        </w:rPr>
        <w:t>(</w:t>
      </w:r>
      <w:proofErr w:type="spellStart"/>
      <w:r w:rsidR="00096D83" w:rsidRPr="001456DF">
        <w:rPr>
          <w:b/>
          <w:sz w:val="28"/>
          <w:szCs w:val="28"/>
        </w:rPr>
        <w:t>ID</w:t>
      </w:r>
      <w:r w:rsidR="00096D83">
        <w:rPr>
          <w:b/>
          <w:sz w:val="28"/>
          <w:szCs w:val="28"/>
        </w:rPr>
        <w:t>.</w:t>
      </w:r>
      <w:r w:rsidR="00096D83" w:rsidRPr="00FC2496">
        <w:rPr>
          <w:b/>
          <w:sz w:val="28"/>
          <w:szCs w:val="28"/>
        </w:rPr>
        <w:t>Nr.</w:t>
      </w:r>
      <w:r w:rsidR="00096D83" w:rsidRPr="00A85B81">
        <w:rPr>
          <w:b/>
          <w:sz w:val="28"/>
          <w:szCs w:val="28"/>
        </w:rPr>
        <w:t>P</w:t>
      </w:r>
      <w:proofErr w:type="spellEnd"/>
      <w:r w:rsidR="00096D83" w:rsidRPr="00A85B81">
        <w:rPr>
          <w:b/>
          <w:sz w:val="28"/>
          <w:szCs w:val="28"/>
        </w:rPr>
        <w:t>/A „SAN-TEX” 2024</w:t>
      </w:r>
      <w:r w:rsidR="00096D83">
        <w:rPr>
          <w:b/>
          <w:sz w:val="28"/>
          <w:szCs w:val="28"/>
        </w:rPr>
        <w:t>/2</w:t>
      </w:r>
      <w:r w:rsidR="00B05072">
        <w:rPr>
          <w:b/>
          <w:sz w:val="28"/>
          <w:szCs w:val="28"/>
        </w:rPr>
        <w:t>8</w:t>
      </w:r>
      <w:r w:rsidRPr="009C7EBD">
        <w:rPr>
          <w:rFonts w:asciiTheme="majorBidi" w:hAnsiTheme="majorBidi" w:cstheme="majorBidi"/>
          <w:b/>
          <w:color w:val="000000" w:themeColor="text1"/>
          <w:sz w:val="28"/>
          <w:szCs w:val="28"/>
        </w:rPr>
        <w:t>)</w:t>
      </w:r>
    </w:p>
    <w:p w14:paraId="2E162AC9" w14:textId="77777777" w:rsidR="003D23E6" w:rsidRPr="009C7EBD" w:rsidRDefault="003D23E6" w:rsidP="009C7EBD">
      <w:pPr>
        <w:jc w:val="both"/>
        <w:rPr>
          <w:rFonts w:asciiTheme="majorBidi" w:hAnsiTheme="majorBidi" w:cstheme="majorBidi"/>
        </w:rPr>
      </w:pPr>
    </w:p>
    <w:p w14:paraId="5063CE14" w14:textId="77777777" w:rsidR="00096D83" w:rsidRPr="007D3632" w:rsidRDefault="00096D83" w:rsidP="00096D83">
      <w:pPr>
        <w:pStyle w:val="Sarakstarindkopa"/>
        <w:numPr>
          <w:ilvl w:val="0"/>
          <w:numId w:val="1"/>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096D83" w:rsidRPr="007D3632" w14:paraId="34FF3934" w14:textId="77777777" w:rsidTr="001F428D">
        <w:trPr>
          <w:trHeight w:val="283"/>
        </w:trPr>
        <w:tc>
          <w:tcPr>
            <w:tcW w:w="3486" w:type="dxa"/>
          </w:tcPr>
          <w:p w14:paraId="1FE5B94C" w14:textId="77777777" w:rsidR="00096D83" w:rsidRPr="007D3632" w:rsidRDefault="00096D83" w:rsidP="001F428D">
            <w:r w:rsidRPr="007D3632">
              <w:t>Pasūtītājs</w:t>
            </w:r>
          </w:p>
        </w:tc>
        <w:tc>
          <w:tcPr>
            <w:tcW w:w="5575" w:type="dxa"/>
          </w:tcPr>
          <w:p w14:paraId="4B025EE4" w14:textId="77777777" w:rsidR="00096D83" w:rsidRPr="007D3632" w:rsidRDefault="00096D83" w:rsidP="001F428D">
            <w:pPr>
              <w:rPr>
                <w:bCs/>
              </w:rPr>
            </w:pPr>
            <w:r w:rsidRPr="00D84402">
              <w:rPr>
                <w:bCs/>
              </w:rPr>
              <w:t xml:space="preserve">Balvu novada pašvaldības aģentūra </w:t>
            </w:r>
            <w:r>
              <w:rPr>
                <w:bCs/>
              </w:rPr>
              <w:t>“</w:t>
            </w:r>
            <w:r w:rsidRPr="008F320E">
              <w:rPr>
                <w:bCs/>
              </w:rPr>
              <w:t>SAN-TEX</w:t>
            </w:r>
            <w:r>
              <w:rPr>
                <w:bCs/>
              </w:rPr>
              <w:t>”</w:t>
            </w:r>
          </w:p>
        </w:tc>
      </w:tr>
      <w:tr w:rsidR="00096D83" w:rsidRPr="007D3632" w14:paraId="67447046" w14:textId="77777777" w:rsidTr="001F428D">
        <w:trPr>
          <w:trHeight w:val="283"/>
        </w:trPr>
        <w:tc>
          <w:tcPr>
            <w:tcW w:w="3486" w:type="dxa"/>
          </w:tcPr>
          <w:p w14:paraId="3E425AB4" w14:textId="77777777" w:rsidR="00096D83" w:rsidRPr="007D3632" w:rsidRDefault="00096D83" w:rsidP="001F428D">
            <w:r w:rsidRPr="007D3632">
              <w:t>Reģistrācijas numurs</w:t>
            </w:r>
          </w:p>
        </w:tc>
        <w:tc>
          <w:tcPr>
            <w:tcW w:w="5575" w:type="dxa"/>
          </w:tcPr>
          <w:p w14:paraId="129E8AED" w14:textId="77777777" w:rsidR="00096D83" w:rsidRPr="007D3632" w:rsidRDefault="00096D83" w:rsidP="001F428D">
            <w:r w:rsidRPr="00D84402">
              <w:t>90001663120</w:t>
            </w:r>
          </w:p>
        </w:tc>
      </w:tr>
      <w:tr w:rsidR="00096D83" w:rsidRPr="007D3632" w14:paraId="0B6A7D85" w14:textId="77777777" w:rsidTr="001F428D">
        <w:trPr>
          <w:trHeight w:val="283"/>
        </w:trPr>
        <w:tc>
          <w:tcPr>
            <w:tcW w:w="3486" w:type="dxa"/>
          </w:tcPr>
          <w:p w14:paraId="479426E3" w14:textId="77777777" w:rsidR="00096D83" w:rsidRPr="007D3632" w:rsidRDefault="00096D83" w:rsidP="001F428D">
            <w:r w:rsidRPr="007D3632">
              <w:t>Adrese, e-pasta adrese</w:t>
            </w:r>
          </w:p>
        </w:tc>
        <w:tc>
          <w:tcPr>
            <w:tcW w:w="5575" w:type="dxa"/>
          </w:tcPr>
          <w:p w14:paraId="19A4BD2A" w14:textId="77777777" w:rsidR="00096D83" w:rsidRDefault="00096D83" w:rsidP="001F428D">
            <w:r w:rsidRPr="00A85B81">
              <w:t>Bērzpils iela 56, Balvi, Balvu nov., LV-4501</w:t>
            </w:r>
            <w:r w:rsidRPr="007D3632">
              <w:t>,</w:t>
            </w:r>
          </w:p>
          <w:p w14:paraId="5FF9C0E8" w14:textId="77777777" w:rsidR="00096D83" w:rsidRPr="007D3632" w:rsidRDefault="00096D83" w:rsidP="001F428D">
            <w:hyperlink r:id="rId6" w:history="1">
              <w:r w:rsidRPr="00A77926">
                <w:rPr>
                  <w:rStyle w:val="Hipersaite"/>
                </w:rPr>
                <w:t>santex@balvi.lv</w:t>
              </w:r>
            </w:hyperlink>
          </w:p>
        </w:tc>
      </w:tr>
      <w:tr w:rsidR="00B05072" w:rsidRPr="007D3632" w14:paraId="163D8F2B" w14:textId="77777777" w:rsidTr="001F428D">
        <w:trPr>
          <w:trHeight w:val="283"/>
        </w:trPr>
        <w:tc>
          <w:tcPr>
            <w:tcW w:w="3486" w:type="dxa"/>
          </w:tcPr>
          <w:p w14:paraId="0F5E06C0" w14:textId="77777777" w:rsidR="00B05072" w:rsidRPr="007D3632" w:rsidRDefault="00B05072" w:rsidP="00B05072">
            <w:pPr>
              <w:rPr>
                <w:sz w:val="20"/>
                <w:szCs w:val="20"/>
              </w:rPr>
            </w:pPr>
            <w:r w:rsidRPr="007D3632">
              <w:t>Kontaktpersona saistībā ar iepirkuma priekšmetu</w:t>
            </w:r>
          </w:p>
        </w:tc>
        <w:tc>
          <w:tcPr>
            <w:tcW w:w="5575" w:type="dxa"/>
          </w:tcPr>
          <w:p w14:paraId="2535A667" w14:textId="7C50EB36" w:rsidR="00B05072" w:rsidRPr="00220200" w:rsidRDefault="00B05072" w:rsidP="00B05072">
            <w:r w:rsidRPr="00D84402">
              <w:t>Balvu novada pašvaldības aģentūras “</w:t>
            </w:r>
            <w:r w:rsidRPr="008F320E">
              <w:rPr>
                <w:bCs/>
              </w:rPr>
              <w:t>SAN-TEX</w:t>
            </w:r>
            <w:r w:rsidRPr="00D84402">
              <w:t xml:space="preserve">” </w:t>
            </w:r>
            <w:r>
              <w:t>v</w:t>
            </w:r>
            <w:r w:rsidRPr="009821F4">
              <w:t>ides inženiere Ieva Liepiņa</w:t>
            </w:r>
            <w:r w:rsidRPr="00D84402">
              <w:t>, mob.</w:t>
            </w:r>
            <w:r w:rsidRPr="009821F4">
              <w:t>27883850</w:t>
            </w:r>
          </w:p>
        </w:tc>
      </w:tr>
      <w:tr w:rsidR="00096D83" w:rsidRPr="007D3632" w14:paraId="42C0E9FE" w14:textId="77777777" w:rsidTr="001F428D">
        <w:trPr>
          <w:trHeight w:val="283"/>
        </w:trPr>
        <w:tc>
          <w:tcPr>
            <w:tcW w:w="3486" w:type="dxa"/>
          </w:tcPr>
          <w:p w14:paraId="52AA1E9D" w14:textId="77777777" w:rsidR="00096D83" w:rsidRPr="007D3632" w:rsidRDefault="00096D83" w:rsidP="001F428D">
            <w:r w:rsidRPr="007D3632">
              <w:t>Kontaktpersona saistībā ar piedāvājuma sagatavošanu / iesniegšanu</w:t>
            </w:r>
          </w:p>
        </w:tc>
        <w:tc>
          <w:tcPr>
            <w:tcW w:w="5575" w:type="dxa"/>
          </w:tcPr>
          <w:p w14:paraId="63655D80" w14:textId="77777777" w:rsidR="00096D83" w:rsidRPr="007D3632" w:rsidRDefault="00096D83" w:rsidP="001F428D">
            <w:pPr>
              <w:rPr>
                <w:lang w:eastAsia="lv-LV"/>
              </w:rPr>
            </w:pPr>
            <w:r w:rsidRPr="00D84402">
              <w:t>Balvu novada pašvaldības aģentūras “</w:t>
            </w:r>
            <w:r w:rsidRPr="008F320E">
              <w:rPr>
                <w:bCs/>
              </w:rPr>
              <w:t>SAN-TEX</w:t>
            </w:r>
            <w:r w:rsidRPr="00D84402">
              <w:t xml:space="preserve">” </w:t>
            </w:r>
            <w:r>
              <w:rPr>
                <w:bCs/>
              </w:rPr>
              <w:t xml:space="preserve">Iepirkumu komisijas sekretāre Valērija Vilciņa, mob.22415970, </w:t>
            </w:r>
            <w:r w:rsidRPr="007D3632">
              <w:rPr>
                <w:color w:val="000000"/>
              </w:rPr>
              <w:t xml:space="preserve">e-pasts: </w:t>
            </w:r>
            <w:hyperlink r:id="rId7" w:history="1">
              <w:r w:rsidRPr="000748B2">
                <w:rPr>
                  <w:rStyle w:val="Hipersaite"/>
                </w:rPr>
                <w:t>valerija.vilcina@inbox.lv</w:t>
              </w:r>
            </w:hyperlink>
            <w:r>
              <w:rPr>
                <w:color w:val="000000"/>
              </w:rPr>
              <w:t xml:space="preserve"> </w:t>
            </w:r>
            <w:r w:rsidRPr="007D3632">
              <w:rPr>
                <w:color w:val="000000"/>
                <w:lang w:eastAsia="lv-LV"/>
              </w:rPr>
              <w:t xml:space="preserve"> </w:t>
            </w:r>
          </w:p>
        </w:tc>
      </w:tr>
      <w:tr w:rsidR="00096D83" w:rsidRPr="007D3632" w14:paraId="23455D29" w14:textId="77777777" w:rsidTr="001F428D">
        <w:trPr>
          <w:trHeight w:val="283"/>
        </w:trPr>
        <w:tc>
          <w:tcPr>
            <w:tcW w:w="3486" w:type="dxa"/>
          </w:tcPr>
          <w:p w14:paraId="7DDD7DBA" w14:textId="77777777" w:rsidR="00096D83" w:rsidRPr="007D3632" w:rsidRDefault="00096D83" w:rsidP="001F428D">
            <w:r w:rsidRPr="007D3632">
              <w:t>Pasūtītāja darba laiks</w:t>
            </w:r>
          </w:p>
        </w:tc>
        <w:tc>
          <w:tcPr>
            <w:tcW w:w="5575" w:type="dxa"/>
          </w:tcPr>
          <w:p w14:paraId="352D3B36" w14:textId="77777777" w:rsidR="00096D83" w:rsidRPr="007D3632" w:rsidRDefault="00096D83" w:rsidP="001F428D">
            <w:r w:rsidRPr="007D3632">
              <w:rPr>
                <w:kern w:val="2"/>
                <w:lang w:eastAsia="lv-LV"/>
              </w:rPr>
              <w:t>pirmdienās, otrdienās</w:t>
            </w:r>
            <w:r>
              <w:rPr>
                <w:kern w:val="2"/>
                <w:lang w:eastAsia="lv-LV"/>
              </w:rPr>
              <w:t xml:space="preserve">, </w:t>
            </w:r>
            <w:r w:rsidRPr="007D3632">
              <w:rPr>
                <w:kern w:val="2"/>
                <w:lang w:eastAsia="lv-LV"/>
              </w:rPr>
              <w:t>trešdienās</w:t>
            </w:r>
            <w:r>
              <w:rPr>
                <w:kern w:val="2"/>
                <w:lang w:eastAsia="lv-LV"/>
              </w:rPr>
              <w:t xml:space="preserve">, </w:t>
            </w:r>
            <w:r w:rsidRPr="007D3632">
              <w:rPr>
                <w:kern w:val="2"/>
                <w:lang w:eastAsia="lv-LV"/>
              </w:rPr>
              <w:t>ceturtdienās</w:t>
            </w:r>
            <w:r>
              <w:rPr>
                <w:kern w:val="2"/>
                <w:lang w:eastAsia="lv-LV"/>
              </w:rPr>
              <w:t xml:space="preserve"> un </w:t>
            </w:r>
            <w:r w:rsidRPr="007D3632">
              <w:rPr>
                <w:kern w:val="2"/>
                <w:lang w:eastAsia="lv-LV"/>
              </w:rPr>
              <w:t xml:space="preserve">piektdienās </w:t>
            </w:r>
            <w:r>
              <w:rPr>
                <w:kern w:val="2"/>
                <w:lang w:eastAsia="lv-LV"/>
              </w:rPr>
              <w:t>no plkst.</w:t>
            </w:r>
            <w:r w:rsidRPr="007D3632">
              <w:rPr>
                <w:kern w:val="2"/>
                <w:lang w:eastAsia="lv-LV"/>
              </w:rPr>
              <w:t>8.</w:t>
            </w:r>
            <w:r>
              <w:rPr>
                <w:kern w:val="2"/>
                <w:lang w:eastAsia="lv-LV"/>
              </w:rPr>
              <w:t>0</w:t>
            </w:r>
            <w:r w:rsidRPr="007D3632">
              <w:rPr>
                <w:kern w:val="2"/>
                <w:lang w:eastAsia="lv-LV"/>
              </w:rPr>
              <w:t>0</w:t>
            </w:r>
            <w:r>
              <w:rPr>
                <w:kern w:val="2"/>
                <w:lang w:eastAsia="lv-LV"/>
              </w:rPr>
              <w:t xml:space="preserve"> līdz plkst.</w:t>
            </w:r>
            <w:r w:rsidRPr="007D3632">
              <w:rPr>
                <w:kern w:val="2"/>
                <w:lang w:eastAsia="lv-LV"/>
              </w:rPr>
              <w:t>17.00</w:t>
            </w:r>
          </w:p>
        </w:tc>
      </w:tr>
    </w:tbl>
    <w:p w14:paraId="3E7530AB" w14:textId="77777777" w:rsidR="00EA681E" w:rsidRPr="009C7EBD" w:rsidRDefault="003D23E6" w:rsidP="009C7EBD">
      <w:pPr>
        <w:jc w:val="both"/>
        <w:rPr>
          <w:rFonts w:asciiTheme="majorBidi" w:hAnsiTheme="majorBidi" w:cstheme="majorBidi"/>
        </w:rPr>
      </w:pPr>
      <w:r w:rsidRPr="009C7EBD">
        <w:rPr>
          <w:rFonts w:asciiTheme="majorBidi" w:hAnsiTheme="majorBidi" w:cstheme="majorBidi"/>
          <w:b/>
          <w:bCs/>
        </w:rPr>
        <w:t>2. Tirgus izpētes priekšmets:</w:t>
      </w:r>
      <w:r w:rsidR="00D63950" w:rsidRPr="009C7EBD">
        <w:rPr>
          <w:rFonts w:asciiTheme="majorBidi" w:hAnsiTheme="majorBidi" w:cstheme="majorBidi"/>
        </w:rPr>
        <w:t xml:space="preserve"> </w:t>
      </w:r>
    </w:p>
    <w:p w14:paraId="6307A511" w14:textId="74712C9C" w:rsidR="00B05072" w:rsidRDefault="00EA681E" w:rsidP="009C7EBD">
      <w:pPr>
        <w:jc w:val="both"/>
        <w:rPr>
          <w:bCs/>
          <w:shd w:val="clear" w:color="auto" w:fill="FFFFFF"/>
        </w:rPr>
      </w:pPr>
      <w:r w:rsidRPr="009C7EBD">
        <w:rPr>
          <w:rFonts w:asciiTheme="majorBidi" w:hAnsiTheme="majorBidi" w:cstheme="majorBidi"/>
        </w:rPr>
        <w:t xml:space="preserve">2.1. </w:t>
      </w:r>
      <w:r w:rsidR="00B05072" w:rsidRPr="00B05072">
        <w:t>Balvu novada pašvaldības aģentūras “SAN-TEX”</w:t>
      </w:r>
      <w:r w:rsidR="00B05072">
        <w:t xml:space="preserve"> </w:t>
      </w:r>
      <w:r w:rsidR="00B05072" w:rsidRPr="00DF485E">
        <w:t>atkritumu apsaimniekošanas finanšu nodrošinājuma apdrošināšana, atbilstoši Ministru kabineta 25.02.2021. noteikumu Nr.134 “Finanšu nodrošinājuma piemērošanas kartība atkritumu apsaimniekošanas darbībām” 1.pielikumam</w:t>
      </w:r>
      <w:r w:rsidR="00B05072" w:rsidRPr="00DF485E">
        <w:rPr>
          <w:bCs/>
        </w:rPr>
        <w:t xml:space="preserve"> un pasūtītāja </w:t>
      </w:r>
      <w:r w:rsidR="00B05072" w:rsidRPr="00DF485E">
        <w:t xml:space="preserve">Tehniskajai specifikācijai (skat. 1.pielikumu), </w:t>
      </w:r>
      <w:r w:rsidR="00B05072" w:rsidRPr="00DF485E">
        <w:rPr>
          <w:bCs/>
        </w:rPr>
        <w:t>ar finanšu nodrošinājuma apmēru 50</w:t>
      </w:r>
      <w:r w:rsidR="00B05072">
        <w:rPr>
          <w:bCs/>
        </w:rPr>
        <w:t> </w:t>
      </w:r>
      <w:r w:rsidR="00B05072" w:rsidRPr="00DF485E">
        <w:rPr>
          <w:bCs/>
        </w:rPr>
        <w:t>000</w:t>
      </w:r>
      <w:r w:rsidR="00B05072">
        <w:rPr>
          <w:bCs/>
        </w:rPr>
        <w:t xml:space="preserve"> (piecdesmit tūkstoši) </w:t>
      </w:r>
      <w:r w:rsidR="00B05072" w:rsidRPr="00B05072">
        <w:rPr>
          <w:bCs/>
          <w:iCs/>
        </w:rPr>
        <w:t>eiro</w:t>
      </w:r>
      <w:r w:rsidR="00B05072" w:rsidRPr="00DF485E">
        <w:rPr>
          <w:bCs/>
        </w:rPr>
        <w:t xml:space="preserve"> gadā</w:t>
      </w:r>
      <w:r w:rsidR="00B05072" w:rsidRPr="00DF485E">
        <w:rPr>
          <w:bCs/>
          <w:shd w:val="clear" w:color="auto" w:fill="FFFFFF"/>
        </w:rPr>
        <w:t>.</w:t>
      </w:r>
    </w:p>
    <w:p w14:paraId="1148ADA3" w14:textId="5E5AF8CC" w:rsidR="003D23E6" w:rsidRPr="009C7EBD" w:rsidRDefault="00EA681E" w:rsidP="009C7EBD">
      <w:pPr>
        <w:jc w:val="both"/>
        <w:rPr>
          <w:rFonts w:asciiTheme="majorBidi" w:hAnsiTheme="majorBidi" w:cstheme="majorBidi"/>
        </w:rPr>
      </w:pPr>
      <w:r w:rsidRPr="009C7EBD">
        <w:rPr>
          <w:rFonts w:asciiTheme="majorBidi" w:hAnsiTheme="majorBidi" w:cstheme="majorBidi"/>
        </w:rPr>
        <w:t xml:space="preserve">2.2. </w:t>
      </w:r>
      <w:r w:rsidR="003D23E6" w:rsidRPr="009C7EBD">
        <w:rPr>
          <w:rFonts w:asciiTheme="majorBidi" w:hAnsiTheme="majorBidi" w:cstheme="majorBidi"/>
        </w:rPr>
        <w:t>Pretendents nevar iesniegt piedāvājuma variantus.</w:t>
      </w:r>
    </w:p>
    <w:p w14:paraId="0620AA26" w14:textId="3E99D913" w:rsidR="00EA681E" w:rsidRPr="00B05072" w:rsidRDefault="00EA681E" w:rsidP="009C7EBD">
      <w:pPr>
        <w:jc w:val="both"/>
        <w:rPr>
          <w:rFonts w:asciiTheme="majorBidi" w:hAnsiTheme="majorBidi" w:cstheme="majorBidi"/>
        </w:rPr>
      </w:pPr>
      <w:r w:rsidRPr="00266462">
        <w:rPr>
          <w:rFonts w:asciiTheme="majorBidi" w:hAnsiTheme="majorBidi" w:cstheme="majorBidi"/>
        </w:rPr>
        <w:t>2.3.</w:t>
      </w:r>
      <w:r w:rsidR="008C5D85" w:rsidRPr="00266462">
        <w:rPr>
          <w:rFonts w:asciiTheme="majorBidi" w:hAnsiTheme="majorBidi" w:cstheme="majorBidi"/>
        </w:rPr>
        <w:t xml:space="preserve"> </w:t>
      </w:r>
      <w:r w:rsidR="008C5D85" w:rsidRPr="00266462">
        <w:rPr>
          <w:rFonts w:asciiTheme="majorBidi" w:hAnsiTheme="majorBidi" w:cstheme="majorBidi"/>
          <w:bCs/>
          <w:shd w:val="clear" w:color="auto" w:fill="FFFFFF"/>
        </w:rPr>
        <w:t xml:space="preserve">CPV kods: </w:t>
      </w:r>
      <w:r w:rsidR="00266462" w:rsidRPr="00266462">
        <w:rPr>
          <w:rFonts w:asciiTheme="majorBidi" w:hAnsiTheme="majorBidi" w:cstheme="majorBidi"/>
        </w:rPr>
        <w:t>66000000-0 (Finanšu un apdrošināšanas pakalpojumi).</w:t>
      </w:r>
    </w:p>
    <w:p w14:paraId="2C3A0FDF" w14:textId="77777777" w:rsidR="003D23E6" w:rsidRPr="00B05072" w:rsidRDefault="003D23E6" w:rsidP="009C7EBD">
      <w:pPr>
        <w:jc w:val="both"/>
        <w:rPr>
          <w:rFonts w:asciiTheme="majorBidi" w:hAnsiTheme="majorBidi" w:cstheme="majorBidi"/>
        </w:rPr>
      </w:pPr>
      <w:r w:rsidRPr="00B05072">
        <w:rPr>
          <w:rFonts w:asciiTheme="majorBidi" w:hAnsiTheme="majorBidi" w:cstheme="majorBidi"/>
          <w:b/>
          <w:bCs/>
        </w:rPr>
        <w:t>3. Piedāvājuma izvēles kritērijs:</w:t>
      </w:r>
      <w:r w:rsidRPr="00B05072">
        <w:rPr>
          <w:rFonts w:asciiTheme="majorBidi" w:hAnsiTheme="majorBidi" w:cstheme="majorBidi"/>
        </w:rPr>
        <w:t xml:space="preserve"> zemākā cena.</w:t>
      </w:r>
    </w:p>
    <w:p w14:paraId="13C8F1A2" w14:textId="7EA39BAE" w:rsidR="00096D83" w:rsidRPr="00B05072" w:rsidRDefault="00096D83" w:rsidP="00096D83">
      <w:pPr>
        <w:jc w:val="both"/>
        <w:rPr>
          <w:b/>
          <w:bCs/>
          <w:lang w:eastAsia="lv-LV"/>
        </w:rPr>
      </w:pPr>
      <w:r w:rsidRPr="00893421">
        <w:rPr>
          <w:b/>
          <w:bCs/>
        </w:rPr>
        <w:t xml:space="preserve">4. </w:t>
      </w:r>
      <w:r w:rsidRPr="00893421">
        <w:rPr>
          <w:b/>
          <w:bCs/>
          <w:lang w:eastAsia="lv-LV"/>
        </w:rPr>
        <w:t xml:space="preserve">Līguma izpildes vieta: </w:t>
      </w:r>
      <w:r w:rsidR="00893421" w:rsidRPr="00893421">
        <w:rPr>
          <w:spacing w:val="-4"/>
        </w:rPr>
        <w:t>Balvu novada administratīvā teritorija.</w:t>
      </w:r>
    </w:p>
    <w:p w14:paraId="09CC4299" w14:textId="54DD41A8" w:rsidR="00B05072" w:rsidRPr="00B05072" w:rsidRDefault="00096D83" w:rsidP="00B05072">
      <w:pPr>
        <w:pStyle w:val="Bezatstarpm"/>
        <w:jc w:val="both"/>
        <w:rPr>
          <w:rFonts w:asciiTheme="majorBidi" w:hAnsiTheme="majorBidi" w:cstheme="majorBidi"/>
          <w:b/>
          <w:bCs/>
          <w:sz w:val="24"/>
          <w:szCs w:val="24"/>
          <w:lang w:eastAsia="lv-LV"/>
        </w:rPr>
      </w:pPr>
      <w:r w:rsidRPr="00B05072">
        <w:rPr>
          <w:rFonts w:asciiTheme="majorBidi" w:hAnsiTheme="majorBidi" w:cstheme="majorBidi"/>
          <w:b/>
          <w:bCs/>
          <w:sz w:val="24"/>
          <w:szCs w:val="24"/>
          <w:lang w:eastAsia="lv-LV"/>
        </w:rPr>
        <w:t>5</w:t>
      </w:r>
      <w:r w:rsidR="003D23E6" w:rsidRPr="00B05072">
        <w:rPr>
          <w:rFonts w:asciiTheme="majorBidi" w:hAnsiTheme="majorBidi" w:cstheme="majorBidi"/>
          <w:b/>
          <w:bCs/>
          <w:sz w:val="24"/>
          <w:szCs w:val="24"/>
          <w:lang w:eastAsia="lv-LV"/>
        </w:rPr>
        <w:t xml:space="preserve">. </w:t>
      </w:r>
      <w:r w:rsidRPr="00B05072">
        <w:rPr>
          <w:rFonts w:asciiTheme="majorBidi" w:hAnsiTheme="majorBidi" w:cstheme="majorBidi"/>
          <w:b/>
          <w:bCs/>
          <w:color w:val="000000"/>
          <w:sz w:val="24"/>
          <w:szCs w:val="24"/>
          <w:lang w:eastAsia="lv-LV"/>
        </w:rPr>
        <w:t>Līguma darbības termiņš:</w:t>
      </w:r>
      <w:r w:rsidR="00467D0F" w:rsidRPr="00B05072">
        <w:rPr>
          <w:rFonts w:asciiTheme="majorBidi" w:hAnsiTheme="majorBidi" w:cstheme="majorBidi"/>
          <w:sz w:val="24"/>
          <w:szCs w:val="24"/>
          <w:lang w:eastAsia="lv-LV"/>
        </w:rPr>
        <w:t xml:space="preserve"> </w:t>
      </w:r>
      <w:r w:rsidR="00B05072" w:rsidRPr="00B05072">
        <w:rPr>
          <w:rFonts w:ascii="Times New Roman" w:hAnsi="Times New Roman"/>
          <w:sz w:val="24"/>
          <w:szCs w:val="24"/>
          <w:lang w:eastAsia="x-none"/>
        </w:rPr>
        <w:t>12 (divpadsmit) mēneši no</w:t>
      </w:r>
      <w:r w:rsidR="00B0669A">
        <w:rPr>
          <w:rFonts w:ascii="Times New Roman" w:hAnsi="Times New Roman"/>
          <w:sz w:val="24"/>
          <w:szCs w:val="24"/>
          <w:lang w:eastAsia="x-none"/>
        </w:rPr>
        <w:t xml:space="preserve"> </w:t>
      </w:r>
      <w:r w:rsidR="00B0669A" w:rsidRPr="00B0669A">
        <w:rPr>
          <w:rFonts w:ascii="Times New Roman" w:hAnsi="Times New Roman"/>
          <w:sz w:val="24"/>
          <w:szCs w:val="24"/>
          <w:lang w:eastAsia="x-none"/>
        </w:rPr>
        <w:t>07.01.2025</w:t>
      </w:r>
      <w:r w:rsidR="00B05072" w:rsidRPr="00964379">
        <w:rPr>
          <w:rFonts w:asciiTheme="majorBidi" w:hAnsiTheme="majorBidi" w:cstheme="majorBidi"/>
          <w:sz w:val="24"/>
          <w:szCs w:val="24"/>
          <w:lang w:eastAsia="lv-LV"/>
        </w:rPr>
        <w:t>.</w:t>
      </w:r>
    </w:p>
    <w:p w14:paraId="5FB8646C" w14:textId="5A72868B" w:rsidR="003D23E6" w:rsidRPr="00B05072" w:rsidRDefault="00096D83" w:rsidP="00B05072">
      <w:pPr>
        <w:pStyle w:val="Bezatstarpm"/>
        <w:jc w:val="both"/>
        <w:rPr>
          <w:rFonts w:asciiTheme="majorBidi" w:hAnsiTheme="majorBidi" w:cstheme="majorBidi"/>
          <w:color w:val="000000"/>
          <w:sz w:val="24"/>
          <w:szCs w:val="24"/>
          <w:lang w:eastAsia="lv-LV"/>
        </w:rPr>
      </w:pPr>
      <w:r w:rsidRPr="00B05072">
        <w:rPr>
          <w:rFonts w:asciiTheme="majorBidi" w:hAnsiTheme="majorBidi" w:cstheme="majorBidi"/>
          <w:b/>
          <w:bCs/>
          <w:sz w:val="24"/>
          <w:szCs w:val="24"/>
          <w:lang w:eastAsia="lv-LV"/>
        </w:rPr>
        <w:t>6</w:t>
      </w:r>
      <w:r w:rsidR="00F9734E" w:rsidRPr="00B05072">
        <w:rPr>
          <w:rFonts w:asciiTheme="majorBidi" w:hAnsiTheme="majorBidi" w:cstheme="majorBidi"/>
          <w:b/>
          <w:bCs/>
          <w:sz w:val="24"/>
          <w:szCs w:val="24"/>
          <w:lang w:eastAsia="lv-LV"/>
        </w:rPr>
        <w:t>.</w:t>
      </w:r>
      <w:r w:rsidR="00902376" w:rsidRPr="00B05072">
        <w:rPr>
          <w:rFonts w:asciiTheme="majorBidi" w:hAnsiTheme="majorBidi" w:cstheme="majorBidi"/>
          <w:b/>
          <w:bCs/>
          <w:sz w:val="24"/>
          <w:szCs w:val="24"/>
          <w:lang w:eastAsia="lv-LV"/>
        </w:rPr>
        <w:t xml:space="preserve"> </w:t>
      </w:r>
      <w:r w:rsidR="003D23E6" w:rsidRPr="00B05072">
        <w:rPr>
          <w:rFonts w:asciiTheme="majorBidi" w:hAnsiTheme="majorBidi" w:cstheme="majorBidi"/>
          <w:b/>
          <w:bCs/>
          <w:sz w:val="24"/>
          <w:szCs w:val="24"/>
          <w:lang w:eastAsia="lv-LV"/>
        </w:rPr>
        <w:t>Līgumcena:</w:t>
      </w:r>
      <w:r w:rsidR="003D23E6" w:rsidRPr="00B05072">
        <w:rPr>
          <w:rFonts w:asciiTheme="majorBidi" w:hAnsiTheme="majorBidi" w:cstheme="majorBidi"/>
          <w:sz w:val="24"/>
          <w:szCs w:val="24"/>
          <w:lang w:eastAsia="lv-LV"/>
        </w:rPr>
        <w:t xml:space="preserve"> </w:t>
      </w:r>
      <w:r w:rsidRPr="00B05072">
        <w:rPr>
          <w:rFonts w:asciiTheme="majorBidi" w:hAnsiTheme="majorBidi" w:cstheme="majorBidi"/>
          <w:sz w:val="24"/>
          <w:szCs w:val="24"/>
        </w:rPr>
        <w:t>apdrošinātājs, kopējā apdrošināšanas prēmijā, ir iekļāvis visas ar līguma izpildi saistītās izmaksas, t.sk., administratīvajās izmaksas, transporta izdevumus, iespējamos sadārdzinājumus u.c. izmaksas, kā arī tādas izmaksas, kas nav minētas, bet bez kurām nebūtu iespējama kvalitatīva un normatīvajiem aktiem atbilstoša līguma izpilde.</w:t>
      </w:r>
    </w:p>
    <w:p w14:paraId="09C9F3A3" w14:textId="6D89C102" w:rsidR="00AF338A" w:rsidRPr="00B05072" w:rsidRDefault="00096D83" w:rsidP="009C7EBD">
      <w:pPr>
        <w:jc w:val="both"/>
        <w:rPr>
          <w:rFonts w:asciiTheme="majorBidi" w:hAnsiTheme="majorBidi" w:cstheme="majorBidi"/>
          <w:lang w:eastAsia="lv-LV"/>
        </w:rPr>
      </w:pPr>
      <w:r w:rsidRPr="00B05072">
        <w:rPr>
          <w:rFonts w:asciiTheme="majorBidi" w:hAnsiTheme="majorBidi" w:cstheme="majorBidi"/>
          <w:b/>
          <w:bCs/>
          <w:lang w:eastAsia="lv-LV"/>
        </w:rPr>
        <w:t>7</w:t>
      </w:r>
      <w:r w:rsidR="003D23E6" w:rsidRPr="00B05072">
        <w:rPr>
          <w:rFonts w:asciiTheme="majorBidi" w:hAnsiTheme="majorBidi" w:cstheme="majorBidi"/>
          <w:b/>
          <w:bCs/>
          <w:lang w:eastAsia="lv-LV"/>
        </w:rPr>
        <w:t>. Apmaksas nosacījumi:</w:t>
      </w:r>
      <w:r w:rsidR="003D23E6" w:rsidRPr="00B05072">
        <w:rPr>
          <w:rFonts w:asciiTheme="majorBidi" w:hAnsiTheme="majorBidi" w:cstheme="majorBidi"/>
          <w:lang w:eastAsia="lv-LV"/>
        </w:rPr>
        <w:t xml:space="preserve"> </w:t>
      </w:r>
    </w:p>
    <w:p w14:paraId="14BBDA50" w14:textId="5F15540B" w:rsidR="00AF338A" w:rsidRPr="00B05072" w:rsidRDefault="00096D83" w:rsidP="009C7EBD">
      <w:pPr>
        <w:jc w:val="both"/>
        <w:rPr>
          <w:rFonts w:asciiTheme="majorBidi" w:hAnsiTheme="majorBidi" w:cstheme="majorBidi"/>
          <w:lang w:eastAsia="lv-LV"/>
        </w:rPr>
      </w:pPr>
      <w:r w:rsidRPr="00B05072">
        <w:rPr>
          <w:rFonts w:asciiTheme="majorBidi" w:hAnsiTheme="majorBidi" w:cstheme="majorBidi"/>
          <w:lang w:eastAsia="lv-LV"/>
        </w:rPr>
        <w:t>7</w:t>
      </w:r>
      <w:r w:rsidR="00AF338A" w:rsidRPr="00B05072">
        <w:rPr>
          <w:rFonts w:asciiTheme="majorBidi" w:hAnsiTheme="majorBidi" w:cstheme="majorBidi"/>
          <w:lang w:eastAsia="lv-LV"/>
        </w:rPr>
        <w:t xml:space="preserve">.1. </w:t>
      </w:r>
      <w:r w:rsidR="00903BF5" w:rsidRPr="00B05072">
        <w:rPr>
          <w:rFonts w:asciiTheme="majorBidi" w:hAnsiTheme="majorBidi" w:cstheme="majorBidi"/>
          <w:lang w:eastAsia="lv-LV"/>
        </w:rPr>
        <w:t>30</w:t>
      </w:r>
      <w:r w:rsidR="003D23E6" w:rsidRPr="00B05072">
        <w:rPr>
          <w:rFonts w:asciiTheme="majorBidi" w:hAnsiTheme="majorBidi" w:cstheme="majorBidi"/>
          <w:lang w:eastAsia="lv-LV"/>
        </w:rPr>
        <w:t xml:space="preserve"> (</w:t>
      </w:r>
      <w:r w:rsidR="00903BF5" w:rsidRPr="00B05072">
        <w:rPr>
          <w:rFonts w:asciiTheme="majorBidi" w:hAnsiTheme="majorBidi" w:cstheme="majorBidi"/>
          <w:lang w:eastAsia="lv-LV"/>
        </w:rPr>
        <w:t>trīsdesmit</w:t>
      </w:r>
      <w:r w:rsidR="003D23E6" w:rsidRPr="00B05072">
        <w:rPr>
          <w:rFonts w:asciiTheme="majorBidi" w:hAnsiTheme="majorBidi" w:cstheme="majorBidi"/>
          <w:lang w:eastAsia="lv-LV"/>
        </w:rPr>
        <w:t xml:space="preserve">) dienu laikā </w:t>
      </w:r>
      <w:r w:rsidR="00CB1F85" w:rsidRPr="00B05072">
        <w:rPr>
          <w:rFonts w:asciiTheme="majorBidi" w:hAnsiTheme="majorBidi" w:cstheme="majorBidi"/>
          <w:lang w:eastAsia="lv-LV"/>
        </w:rPr>
        <w:t>no apdrošināšanas poli</w:t>
      </w:r>
      <w:r w:rsidR="007F0AC7" w:rsidRPr="00B05072">
        <w:rPr>
          <w:rFonts w:asciiTheme="majorBidi" w:hAnsiTheme="majorBidi" w:cstheme="majorBidi"/>
          <w:lang w:eastAsia="lv-LV"/>
        </w:rPr>
        <w:t>šu</w:t>
      </w:r>
      <w:r w:rsidR="00CB1F85" w:rsidRPr="00B05072">
        <w:rPr>
          <w:rFonts w:asciiTheme="majorBidi" w:hAnsiTheme="majorBidi" w:cstheme="majorBidi"/>
          <w:lang w:eastAsia="lv-LV"/>
        </w:rPr>
        <w:t xml:space="preserve"> un rēķina saņemšanas</w:t>
      </w:r>
      <w:r w:rsidR="003D23E6" w:rsidRPr="00B05072">
        <w:rPr>
          <w:rFonts w:asciiTheme="majorBidi" w:hAnsiTheme="majorBidi" w:cstheme="majorBidi"/>
          <w:lang w:eastAsia="lv-LV"/>
        </w:rPr>
        <w:t>.</w:t>
      </w:r>
    </w:p>
    <w:p w14:paraId="3FF1762D" w14:textId="091F667C" w:rsidR="003D23E6" w:rsidRPr="00B05072" w:rsidRDefault="00096D83" w:rsidP="009C7EBD">
      <w:pPr>
        <w:jc w:val="both"/>
        <w:rPr>
          <w:rFonts w:asciiTheme="majorBidi" w:hAnsiTheme="majorBidi" w:cstheme="majorBidi"/>
          <w:lang w:eastAsia="lv-LV"/>
        </w:rPr>
      </w:pPr>
      <w:r w:rsidRPr="00B05072">
        <w:rPr>
          <w:rFonts w:asciiTheme="majorBidi" w:hAnsiTheme="majorBidi" w:cstheme="majorBidi"/>
          <w:lang w:eastAsia="lv-LV"/>
        </w:rPr>
        <w:t>7</w:t>
      </w:r>
      <w:r w:rsidR="00AF338A" w:rsidRPr="00B05072">
        <w:rPr>
          <w:rFonts w:asciiTheme="majorBidi" w:hAnsiTheme="majorBidi" w:cstheme="majorBidi"/>
          <w:lang w:eastAsia="lv-LV"/>
        </w:rPr>
        <w:t xml:space="preserve">.2. </w:t>
      </w:r>
      <w:r w:rsidR="005939CE" w:rsidRPr="00B05072">
        <w:rPr>
          <w:rFonts w:asciiTheme="majorBidi" w:eastAsia="TimesNewRoman" w:hAnsiTheme="majorBidi" w:cstheme="majorBidi"/>
          <w:lang w:eastAsia="ru-RU"/>
        </w:rPr>
        <w:t>Līguma darbības laikā, apmaksas kārtība nevar tikt mainīta.</w:t>
      </w:r>
    </w:p>
    <w:p w14:paraId="1896FFEE" w14:textId="0AFDF18C" w:rsidR="004D6598" w:rsidRPr="009C7EBD" w:rsidRDefault="00096D83" w:rsidP="009C7EBD">
      <w:pPr>
        <w:contextualSpacing/>
        <w:jc w:val="both"/>
        <w:rPr>
          <w:rFonts w:asciiTheme="majorBidi" w:hAnsiTheme="majorBidi" w:cstheme="majorBidi"/>
        </w:rPr>
      </w:pPr>
      <w:r w:rsidRPr="00B05072">
        <w:rPr>
          <w:rFonts w:asciiTheme="majorBidi" w:hAnsiTheme="majorBidi" w:cstheme="majorBidi"/>
          <w:b/>
          <w:bCs/>
          <w:iCs/>
        </w:rPr>
        <w:t>8</w:t>
      </w:r>
      <w:r w:rsidR="00696A05" w:rsidRPr="00B05072">
        <w:rPr>
          <w:rFonts w:asciiTheme="majorBidi" w:hAnsiTheme="majorBidi" w:cstheme="majorBidi"/>
          <w:b/>
          <w:bCs/>
          <w:iCs/>
        </w:rPr>
        <w:t>. P</w:t>
      </w:r>
      <w:r w:rsidR="004D6598" w:rsidRPr="00B05072">
        <w:rPr>
          <w:rFonts w:asciiTheme="majorBidi" w:hAnsiTheme="majorBidi" w:cstheme="majorBidi"/>
          <w:b/>
        </w:rPr>
        <w:t>iedāvājuma derīguma termiņš</w:t>
      </w:r>
      <w:r w:rsidR="004D6598" w:rsidRPr="009C7EBD">
        <w:rPr>
          <w:rFonts w:asciiTheme="majorBidi" w:hAnsiTheme="majorBidi" w:cstheme="majorBidi"/>
          <w:b/>
        </w:rPr>
        <w:t>:</w:t>
      </w:r>
      <w:r w:rsidR="004D6598" w:rsidRPr="009C7EBD">
        <w:rPr>
          <w:rFonts w:asciiTheme="majorBidi" w:hAnsiTheme="majorBidi" w:cstheme="majorBidi"/>
          <w:bCs/>
        </w:rPr>
        <w:t xml:space="preserve"> </w:t>
      </w:r>
      <w:r w:rsidR="00696A05" w:rsidRPr="009C7EBD">
        <w:rPr>
          <w:rFonts w:asciiTheme="majorBidi" w:hAnsiTheme="majorBidi" w:cstheme="majorBidi"/>
          <w:bCs/>
        </w:rPr>
        <w:t xml:space="preserve">vismaz </w:t>
      </w:r>
      <w:r w:rsidR="00696A05" w:rsidRPr="009C7EBD">
        <w:rPr>
          <w:rFonts w:asciiTheme="majorBidi" w:hAnsiTheme="majorBidi" w:cstheme="majorBidi"/>
        </w:rPr>
        <w:t>30 dienas pēc piedāvājumu iesniegšanas beigu termiņa.</w:t>
      </w:r>
    </w:p>
    <w:p w14:paraId="4FC8CA0E" w14:textId="6128A789" w:rsidR="000614EC" w:rsidRPr="009C7EBD" w:rsidRDefault="00096D83" w:rsidP="009C7EBD">
      <w:pPr>
        <w:jc w:val="both"/>
        <w:rPr>
          <w:rFonts w:asciiTheme="majorBidi" w:hAnsiTheme="majorBidi" w:cstheme="majorBidi"/>
          <w:lang w:eastAsia="lv-LV"/>
        </w:rPr>
      </w:pPr>
      <w:r>
        <w:rPr>
          <w:rFonts w:asciiTheme="majorBidi" w:hAnsiTheme="majorBidi" w:cstheme="majorBidi"/>
          <w:b/>
          <w:bCs/>
          <w:lang w:eastAsia="lv-LV"/>
        </w:rPr>
        <w:t>9</w:t>
      </w:r>
      <w:r w:rsidR="000614EC" w:rsidRPr="009C7EBD">
        <w:rPr>
          <w:rFonts w:asciiTheme="majorBidi" w:hAnsiTheme="majorBidi" w:cstheme="majorBidi"/>
          <w:b/>
          <w:bCs/>
          <w:lang w:eastAsia="lv-LV"/>
        </w:rPr>
        <w:t>. Prasības pretendentam:</w:t>
      </w:r>
    </w:p>
    <w:p w14:paraId="64FC66AE" w14:textId="45D90CCE" w:rsidR="000614EC" w:rsidRPr="009C7EBD" w:rsidRDefault="00096D83" w:rsidP="009C7EBD">
      <w:pPr>
        <w:suppressAutoHyphens w:val="0"/>
        <w:autoSpaceDE w:val="0"/>
        <w:autoSpaceDN w:val="0"/>
        <w:adjustRightInd w:val="0"/>
        <w:jc w:val="both"/>
        <w:rPr>
          <w:rFonts w:asciiTheme="majorBidi" w:hAnsiTheme="majorBidi" w:cstheme="majorBidi"/>
        </w:rPr>
      </w:pPr>
      <w:bookmarkStart w:id="1" w:name="_Hlk95463785"/>
      <w:r>
        <w:rPr>
          <w:rFonts w:asciiTheme="majorBidi" w:hAnsiTheme="majorBidi" w:cstheme="majorBidi"/>
          <w:color w:val="000000"/>
          <w:lang w:eastAsia="lv-LV"/>
        </w:rPr>
        <w:t>9</w:t>
      </w:r>
      <w:r w:rsidR="000614EC" w:rsidRPr="009C7EBD">
        <w:rPr>
          <w:rFonts w:asciiTheme="majorBidi" w:hAnsiTheme="majorBidi" w:cstheme="majorBidi"/>
          <w:color w:val="000000"/>
          <w:lang w:eastAsia="lv-LV"/>
        </w:rPr>
        <w:t xml:space="preserve">.1. </w:t>
      </w:r>
      <w:r w:rsidR="000614EC" w:rsidRPr="009C7EBD">
        <w:rPr>
          <w:rFonts w:asciiTheme="majorBidi" w:hAnsiTheme="majorBidi" w:cstheme="majorBidi"/>
          <w:lang w:eastAsia="lv-LV"/>
        </w:rPr>
        <w:t xml:space="preserve">Pretendentam jābūt reģistrētam </w:t>
      </w:r>
      <w:r w:rsidR="00893421" w:rsidRPr="00893421">
        <w:rPr>
          <w:rFonts w:asciiTheme="majorBidi" w:hAnsiTheme="majorBidi" w:cstheme="majorBidi"/>
          <w:lang w:eastAsia="lv-LV"/>
        </w:rPr>
        <w:t xml:space="preserve">Latvijas Republikas (turpmāk – LR) </w:t>
      </w:r>
      <w:r w:rsidR="000614EC" w:rsidRPr="009C7EBD">
        <w:rPr>
          <w:rFonts w:asciiTheme="majorBidi" w:hAnsiTheme="majorBidi" w:cstheme="majorBidi"/>
          <w:lang w:eastAsia="lv-LV"/>
        </w:rPr>
        <w:t xml:space="preserve">Uzņēmumu reģistrā vai līdzvērtīgā reģistrā ārvalstīs </w:t>
      </w:r>
      <w:r w:rsidR="000614EC" w:rsidRPr="009C7EBD">
        <w:rPr>
          <w:rFonts w:asciiTheme="majorBidi" w:hAnsiTheme="majorBidi" w:cstheme="majorBidi"/>
        </w:rPr>
        <w:t>(ja pretendents ir juridiska persona)</w:t>
      </w:r>
      <w:r w:rsidR="000614EC" w:rsidRPr="009C7EBD">
        <w:rPr>
          <w:rFonts w:asciiTheme="majorBidi" w:hAnsiTheme="majorBidi" w:cstheme="majorBidi"/>
          <w:lang w:eastAsia="lv-LV"/>
        </w:rPr>
        <w:t>. Informācija tiks pārbaudīta LR Uzņēmumu reģistra tīmekļvietnē</w:t>
      </w:r>
      <w:r w:rsidR="000614EC" w:rsidRPr="009C7EBD">
        <w:rPr>
          <w:rFonts w:asciiTheme="majorBidi" w:hAnsiTheme="majorBidi" w:cstheme="majorBidi"/>
        </w:rPr>
        <w:t xml:space="preserve"> </w:t>
      </w:r>
      <w:hyperlink r:id="rId8" w:history="1">
        <w:r w:rsidR="000614EC" w:rsidRPr="009C7EBD">
          <w:rPr>
            <w:rStyle w:val="Hipersaite"/>
            <w:rFonts w:asciiTheme="majorBidi" w:hAnsiTheme="majorBidi" w:cstheme="majorBidi"/>
          </w:rPr>
          <w:t>https://www.ur.gov.lv/lv/</w:t>
        </w:r>
      </w:hyperlink>
      <w:r w:rsidR="000614EC" w:rsidRPr="009C7EBD">
        <w:rPr>
          <w:rFonts w:asciiTheme="majorBidi" w:hAnsiTheme="majorBidi" w:cstheme="majorBidi"/>
        </w:rPr>
        <w:t xml:space="preserve"> .</w:t>
      </w:r>
    </w:p>
    <w:p w14:paraId="41FC1B1F" w14:textId="5881816E" w:rsidR="000614EC" w:rsidRPr="009C7EBD" w:rsidRDefault="00096D83" w:rsidP="009C7EBD">
      <w:pPr>
        <w:suppressAutoHyphens w:val="0"/>
        <w:autoSpaceDE w:val="0"/>
        <w:autoSpaceDN w:val="0"/>
        <w:adjustRightInd w:val="0"/>
        <w:jc w:val="both"/>
        <w:rPr>
          <w:rFonts w:asciiTheme="majorBidi" w:hAnsiTheme="majorBidi" w:cstheme="majorBidi"/>
        </w:rPr>
      </w:pPr>
      <w:r>
        <w:rPr>
          <w:rFonts w:asciiTheme="majorBidi" w:hAnsiTheme="majorBidi" w:cstheme="majorBidi"/>
        </w:rPr>
        <w:t>9</w:t>
      </w:r>
      <w:r w:rsidR="000614EC" w:rsidRPr="009C7EBD">
        <w:rPr>
          <w:rFonts w:asciiTheme="majorBidi" w:hAnsiTheme="majorBidi" w:cstheme="majorBidi"/>
        </w:rPr>
        <w:t xml:space="preserve">.2. </w:t>
      </w:r>
      <w:r w:rsidR="000614EC" w:rsidRPr="009C7EBD">
        <w:rPr>
          <w:rFonts w:asciiTheme="majorBidi" w:hAnsiTheme="majorBidi" w:cstheme="majorBidi"/>
          <w:lang w:eastAsia="lv-LV"/>
        </w:rPr>
        <w:t xml:space="preserve">Pretendentam jābūt reģistrētam </w:t>
      </w:r>
      <w:r w:rsidR="000614EC" w:rsidRPr="009C7EBD">
        <w:rPr>
          <w:rFonts w:asciiTheme="majorBidi" w:hAnsiTheme="majorBidi" w:cstheme="majorBidi"/>
        </w:rPr>
        <w:t>Valsts ieņēmumu dienestā</w:t>
      </w:r>
      <w:r w:rsidR="00893421">
        <w:rPr>
          <w:rFonts w:asciiTheme="majorBidi" w:hAnsiTheme="majorBidi" w:cstheme="majorBidi"/>
        </w:rPr>
        <w:t xml:space="preserve"> (turpmāk – VID)</w:t>
      </w:r>
      <w:r w:rsidR="000614EC" w:rsidRPr="009C7EBD">
        <w:rPr>
          <w:rFonts w:asciiTheme="majorBidi" w:hAnsiTheme="majorBidi" w:cstheme="majorBidi"/>
        </w:rPr>
        <w:t xml:space="preserve"> (ja pretendents ir fiziska persona). </w:t>
      </w:r>
      <w:r w:rsidR="000614EC" w:rsidRPr="009C7EBD">
        <w:rPr>
          <w:rFonts w:asciiTheme="majorBidi" w:hAnsiTheme="majorBidi" w:cstheme="majorBidi"/>
          <w:lang w:eastAsia="lv-LV"/>
        </w:rPr>
        <w:t xml:space="preserve">Informācija tiks pārbaudīta </w:t>
      </w:r>
      <w:r w:rsidR="000614EC" w:rsidRPr="009C7EBD">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9C7EBD">
          <w:rPr>
            <w:rStyle w:val="Hipersaite"/>
            <w:rFonts w:asciiTheme="majorBidi" w:hAnsiTheme="majorBidi" w:cstheme="majorBidi"/>
          </w:rPr>
          <w:t>https://www6.vid.gov.lv/SDV</w:t>
        </w:r>
      </w:hyperlink>
      <w:r w:rsidR="000614EC" w:rsidRPr="009C7EBD">
        <w:rPr>
          <w:rStyle w:val="Hipersaite"/>
          <w:rFonts w:asciiTheme="majorBidi" w:hAnsiTheme="majorBidi" w:cstheme="majorBidi"/>
          <w:color w:val="auto"/>
          <w:u w:val="none"/>
        </w:rPr>
        <w:t xml:space="preserve"> .</w:t>
      </w:r>
    </w:p>
    <w:bookmarkEnd w:id="1"/>
    <w:p w14:paraId="334254E9" w14:textId="048CEF6F" w:rsidR="00096D83" w:rsidRDefault="00096D83" w:rsidP="00096D83">
      <w:pPr>
        <w:jc w:val="both"/>
        <w:rPr>
          <w:rStyle w:val="Hipersaite"/>
          <w:rFonts w:asciiTheme="majorBidi" w:hAnsiTheme="majorBidi" w:cstheme="majorBidi"/>
          <w:shd w:val="clear" w:color="auto" w:fill="FFFFFF"/>
        </w:rPr>
      </w:pPr>
      <w:r>
        <w:rPr>
          <w:rFonts w:asciiTheme="majorBidi" w:hAnsiTheme="majorBidi" w:cstheme="majorBidi"/>
        </w:rPr>
        <w:t>9</w:t>
      </w:r>
      <w:r w:rsidR="004D5324" w:rsidRPr="009C7EBD">
        <w:rPr>
          <w:rFonts w:asciiTheme="majorBidi" w:hAnsiTheme="majorBidi" w:cstheme="majorBidi"/>
        </w:rPr>
        <w:t>.</w:t>
      </w:r>
      <w:r w:rsidR="00E2638F" w:rsidRPr="009C7EBD">
        <w:rPr>
          <w:rFonts w:asciiTheme="majorBidi" w:hAnsiTheme="majorBidi" w:cstheme="majorBidi"/>
        </w:rPr>
        <w:t>3</w:t>
      </w:r>
      <w:r w:rsidR="004D5324" w:rsidRPr="009C7EBD">
        <w:rPr>
          <w:rFonts w:asciiTheme="majorBidi" w:hAnsiTheme="majorBidi" w:cstheme="majorBidi"/>
        </w:rPr>
        <w:t xml:space="preserve">. </w:t>
      </w:r>
      <w:r w:rsidR="003320D2" w:rsidRPr="00A90F66">
        <w:rPr>
          <w:rFonts w:asciiTheme="majorBidi" w:hAnsiTheme="majorBidi" w:cstheme="majorBidi"/>
        </w:rPr>
        <w:t xml:space="preserve">Pretendentam, t.sk., ārvalsts apdrošinātājam, ir izsniegta Finanšu un kapitāla tirgus komisijas apdrošināšanas licence </w:t>
      </w:r>
      <w:r w:rsidR="00B05072" w:rsidRPr="00B05072">
        <w:rPr>
          <w:rFonts w:asciiTheme="majorBidi" w:hAnsiTheme="majorBidi" w:cstheme="majorBidi"/>
        </w:rPr>
        <w:t>galvojumu apdrošināšanai</w:t>
      </w:r>
      <w:r w:rsidR="003320D2" w:rsidRPr="00A90F66">
        <w:rPr>
          <w:rFonts w:asciiTheme="majorBidi" w:hAnsiTheme="majorBidi" w:cstheme="majorBidi"/>
          <w:lang w:eastAsia="lv-LV"/>
        </w:rPr>
        <w:t>.</w:t>
      </w:r>
      <w:r w:rsidR="004D5324" w:rsidRPr="009C7EBD">
        <w:rPr>
          <w:rFonts w:asciiTheme="majorBidi" w:hAnsiTheme="majorBidi" w:cstheme="majorBidi"/>
        </w:rPr>
        <w:t xml:space="preserve"> </w:t>
      </w:r>
      <w:r w:rsidR="004D5324" w:rsidRPr="009C7EBD">
        <w:rPr>
          <w:rFonts w:asciiTheme="majorBidi" w:hAnsiTheme="majorBidi" w:cstheme="majorBidi"/>
          <w:lang w:eastAsia="lv-LV"/>
        </w:rPr>
        <w:t xml:space="preserve">Informācija tiks pārbaudīta </w:t>
      </w:r>
      <w:r w:rsidR="004D5324" w:rsidRPr="009C7EBD">
        <w:rPr>
          <w:rFonts w:asciiTheme="majorBidi" w:hAnsiTheme="majorBidi" w:cstheme="majorBidi"/>
        </w:rPr>
        <w:t xml:space="preserve">Finanšu kapitāla tirgus komisijas mājas lapā </w:t>
      </w:r>
      <w:hyperlink r:id="rId10" w:history="1">
        <w:r w:rsidR="004D5324" w:rsidRPr="009C7EBD">
          <w:rPr>
            <w:rStyle w:val="Hipersaite"/>
            <w:rFonts w:asciiTheme="majorBidi" w:hAnsiTheme="majorBidi" w:cstheme="majorBidi"/>
          </w:rPr>
          <w:t>https://www.fktk.lv/</w:t>
        </w:r>
      </w:hyperlink>
      <w:r w:rsidR="004D5324" w:rsidRPr="009C7EBD">
        <w:rPr>
          <w:rFonts w:asciiTheme="majorBidi" w:hAnsiTheme="majorBidi" w:cstheme="majorBidi"/>
        </w:rPr>
        <w:t xml:space="preserve"> , pieejamajā apdrošināšanas sabiedrību reģistrā</w:t>
      </w:r>
      <w:r w:rsidR="001B0CF6" w:rsidRPr="009C7EBD">
        <w:rPr>
          <w:rFonts w:asciiTheme="majorBidi" w:hAnsiTheme="majorBidi" w:cstheme="majorBidi"/>
        </w:rPr>
        <w:t xml:space="preserve"> </w:t>
      </w:r>
      <w:r w:rsidRPr="00171801">
        <w:rPr>
          <w:rFonts w:asciiTheme="majorBidi" w:hAnsiTheme="majorBidi" w:cstheme="majorBidi"/>
          <w:shd w:val="clear" w:color="auto" w:fill="FFFFFF"/>
        </w:rPr>
        <w:t>“</w:t>
      </w:r>
      <w:r w:rsidR="00B05072">
        <w:rPr>
          <w:rFonts w:asciiTheme="majorBidi" w:hAnsiTheme="majorBidi" w:cstheme="majorBidi"/>
          <w:shd w:val="clear" w:color="auto" w:fill="FFFFFF"/>
        </w:rPr>
        <w:t>G</w:t>
      </w:r>
      <w:r w:rsidR="00B05072" w:rsidRPr="00B05072">
        <w:rPr>
          <w:rFonts w:asciiTheme="majorBidi" w:hAnsiTheme="majorBidi" w:cstheme="majorBidi"/>
          <w:shd w:val="clear" w:color="auto" w:fill="FFFFFF"/>
        </w:rPr>
        <w:t>alvojumu apdrošināšanai</w:t>
      </w:r>
      <w:r w:rsidRPr="00171801">
        <w:rPr>
          <w:rFonts w:asciiTheme="majorBidi" w:hAnsiTheme="majorBidi" w:cstheme="majorBidi"/>
          <w:shd w:val="clear" w:color="auto" w:fill="FFFFFF"/>
        </w:rPr>
        <w:t>”</w:t>
      </w:r>
      <w:r w:rsidRPr="00A90F66">
        <w:rPr>
          <w:rFonts w:asciiTheme="majorBidi" w:hAnsiTheme="majorBidi" w:cstheme="majorBidi"/>
          <w:shd w:val="clear" w:color="auto" w:fill="FFFFFF"/>
        </w:rPr>
        <w:t xml:space="preserve"> </w:t>
      </w:r>
      <w:hyperlink r:id="rId11" w:history="1">
        <w:r w:rsidR="00B05072" w:rsidRPr="00F81CE3">
          <w:rPr>
            <w:rStyle w:val="Hipersaite"/>
            <w:rFonts w:asciiTheme="majorBidi" w:hAnsiTheme="majorBidi" w:cstheme="majorBidi"/>
            <w:shd w:val="clear" w:color="auto" w:fill="FFFFFF"/>
          </w:rPr>
          <w:t>https://uzraudziba.bank.lv/tirgus-dalibnieki/apdrosinasanas-sabiedribas/nedzivibas-apdrosinasanas-sabiedribas/?td=galvojumu-apdrosinasanai</w:t>
        </w:r>
      </w:hyperlink>
      <w:r w:rsidR="00B05072">
        <w:rPr>
          <w:rFonts w:asciiTheme="majorBidi" w:hAnsiTheme="majorBidi" w:cstheme="majorBidi"/>
          <w:shd w:val="clear" w:color="auto" w:fill="FFFFFF"/>
        </w:rPr>
        <w:t xml:space="preserve"> .</w:t>
      </w:r>
    </w:p>
    <w:p w14:paraId="195573B4" w14:textId="2629F901" w:rsidR="00E2638F" w:rsidRPr="009C7EBD" w:rsidRDefault="00096D83" w:rsidP="00096D83">
      <w:pPr>
        <w:jc w:val="both"/>
        <w:rPr>
          <w:rFonts w:asciiTheme="majorBidi" w:hAnsiTheme="majorBidi" w:cstheme="majorBidi"/>
          <w:color w:val="000000"/>
          <w:lang w:eastAsia="lv-LV"/>
        </w:rPr>
      </w:pPr>
      <w:r>
        <w:rPr>
          <w:rFonts w:asciiTheme="majorBidi" w:hAnsiTheme="majorBidi" w:cstheme="majorBidi"/>
        </w:rPr>
        <w:lastRenderedPageBreak/>
        <w:t>9</w:t>
      </w:r>
      <w:r w:rsidR="00E2638F" w:rsidRPr="009C7EBD">
        <w:rPr>
          <w:rFonts w:asciiTheme="majorBidi" w:hAnsiTheme="majorBidi" w:cstheme="majorBidi"/>
        </w:rPr>
        <w:t xml:space="preserve">.4. Piedāvājums jāparaksta </w:t>
      </w:r>
      <w:proofErr w:type="spellStart"/>
      <w:r w:rsidR="00E2638F" w:rsidRPr="009C7EBD">
        <w:rPr>
          <w:rFonts w:asciiTheme="majorBidi" w:hAnsiTheme="majorBidi" w:cstheme="majorBidi"/>
        </w:rPr>
        <w:t>paraksttiesīgai</w:t>
      </w:r>
      <w:proofErr w:type="spellEnd"/>
      <w:r w:rsidR="00E2638F" w:rsidRPr="009C7EBD">
        <w:rPr>
          <w:rFonts w:asciiTheme="majorBidi" w:hAnsiTheme="majorBidi" w:cstheme="majorBidi"/>
        </w:rPr>
        <w:t xml:space="preserve"> personai.</w:t>
      </w:r>
    </w:p>
    <w:p w14:paraId="7E448492" w14:textId="0F314324" w:rsidR="00E2638F" w:rsidRPr="009C7EBD" w:rsidRDefault="00096D83" w:rsidP="009C7EBD">
      <w:pPr>
        <w:jc w:val="both"/>
        <w:rPr>
          <w:rFonts w:asciiTheme="majorBidi" w:hAnsiTheme="majorBidi" w:cstheme="majorBidi"/>
        </w:rPr>
      </w:pPr>
      <w:r>
        <w:rPr>
          <w:rFonts w:asciiTheme="majorBidi" w:hAnsiTheme="majorBidi" w:cstheme="majorBidi"/>
          <w:lang w:eastAsia="lv-LV"/>
        </w:rPr>
        <w:t>9</w:t>
      </w:r>
      <w:r w:rsidR="00E2638F" w:rsidRPr="009C7EBD">
        <w:rPr>
          <w:rFonts w:asciiTheme="majorBidi" w:hAnsiTheme="majorBidi" w:cstheme="majorBidi"/>
          <w:lang w:eastAsia="lv-LV"/>
        </w:rPr>
        <w:t>.5. Uz pretendentu nedrīkst būt attiecināmi Starptautisko un Latvijas Republikas nacionālo sankciju likuma 11.</w:t>
      </w:r>
      <w:r w:rsidR="00E2638F" w:rsidRPr="009C7EBD">
        <w:rPr>
          <w:rFonts w:asciiTheme="majorBidi" w:hAnsiTheme="majorBidi" w:cstheme="majorBidi"/>
          <w:vertAlign w:val="superscript"/>
          <w:lang w:eastAsia="lv-LV"/>
        </w:rPr>
        <w:t>1</w:t>
      </w:r>
      <w:r w:rsidR="00E2638F" w:rsidRPr="009C7EBD">
        <w:rPr>
          <w:rFonts w:asciiTheme="majorBidi" w:hAnsiTheme="majorBidi" w:cstheme="majorBidi"/>
          <w:lang w:eastAsia="lv-LV"/>
        </w:rPr>
        <w:t xml:space="preserve"> panta pirmajā daļā noteiktie izslēgšanas noteikumi. </w:t>
      </w:r>
      <w:r w:rsidR="00E2638F" w:rsidRPr="009C7EBD">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2" w:history="1">
        <w:r w:rsidR="00E2638F" w:rsidRPr="009C7EBD">
          <w:rPr>
            <w:rStyle w:val="Hipersaite"/>
            <w:rFonts w:asciiTheme="majorBidi" w:hAnsiTheme="majorBidi" w:cstheme="majorBidi"/>
          </w:rPr>
          <w:t>www.mfa.gov.lv</w:t>
        </w:r>
      </w:hyperlink>
      <w:r w:rsidR="00E2638F" w:rsidRPr="009C7EBD">
        <w:rPr>
          <w:rStyle w:val="Hipersaite"/>
          <w:rFonts w:asciiTheme="majorBidi" w:hAnsiTheme="majorBidi" w:cstheme="majorBidi"/>
          <w:color w:val="auto"/>
          <w:u w:val="none"/>
        </w:rPr>
        <w:t xml:space="preserve"> .</w:t>
      </w:r>
      <w:r w:rsidR="00E2638F" w:rsidRPr="009C7EBD">
        <w:rPr>
          <w:rFonts w:asciiTheme="majorBidi" w:hAnsiTheme="majorBidi" w:cstheme="majorBidi"/>
        </w:rPr>
        <w:t xml:space="preserve"> Pārbaude tiek veikta tikai pretendentam, kuram tiks piešķirtas līguma slēgšanas tiesības.</w:t>
      </w:r>
    </w:p>
    <w:p w14:paraId="078861B7" w14:textId="687B58B8" w:rsidR="000614EC" w:rsidRPr="009C7EBD" w:rsidRDefault="00096D83" w:rsidP="009C7EBD">
      <w:pPr>
        <w:suppressAutoHyphens w:val="0"/>
        <w:autoSpaceDE w:val="0"/>
        <w:autoSpaceDN w:val="0"/>
        <w:adjustRightInd w:val="0"/>
        <w:jc w:val="both"/>
        <w:rPr>
          <w:rFonts w:asciiTheme="majorBidi" w:hAnsiTheme="majorBidi" w:cstheme="majorBidi"/>
          <w:b/>
          <w:bCs/>
          <w:color w:val="000000"/>
          <w:lang w:eastAsia="lv-LV"/>
        </w:rPr>
      </w:pPr>
      <w:r>
        <w:rPr>
          <w:rFonts w:asciiTheme="majorBidi" w:hAnsiTheme="majorBidi" w:cstheme="majorBidi"/>
          <w:b/>
          <w:bCs/>
          <w:color w:val="000000"/>
          <w:lang w:eastAsia="lv-LV"/>
        </w:rPr>
        <w:t>10</w:t>
      </w:r>
      <w:r w:rsidR="000614EC" w:rsidRPr="009C7EBD">
        <w:rPr>
          <w:rFonts w:asciiTheme="majorBidi" w:hAnsiTheme="majorBidi" w:cstheme="majorBidi"/>
          <w:b/>
          <w:bCs/>
          <w:color w:val="000000"/>
          <w:lang w:eastAsia="lv-LV"/>
        </w:rPr>
        <w:t>. Iesniedzamie dokumenti:</w:t>
      </w:r>
    </w:p>
    <w:p w14:paraId="7B618386" w14:textId="599DB34F" w:rsidR="00096D83" w:rsidRPr="007B4D0C" w:rsidRDefault="00096D83" w:rsidP="00096D83">
      <w:pPr>
        <w:jc w:val="both"/>
        <w:rPr>
          <w:iCs/>
        </w:rPr>
      </w:pPr>
      <w:r w:rsidRPr="007B4D0C">
        <w:rPr>
          <w:lang w:eastAsia="lv-LV"/>
        </w:rPr>
        <w:t>1</w:t>
      </w:r>
      <w:r>
        <w:rPr>
          <w:lang w:eastAsia="lv-LV"/>
        </w:rPr>
        <w:t>0</w:t>
      </w:r>
      <w:r w:rsidRPr="007B4D0C">
        <w:rPr>
          <w:lang w:eastAsia="lv-LV"/>
        </w:rPr>
        <w:t>.</w:t>
      </w:r>
      <w:r w:rsidR="00266462">
        <w:rPr>
          <w:lang w:eastAsia="lv-LV"/>
        </w:rPr>
        <w:t>1</w:t>
      </w:r>
      <w:r w:rsidRPr="007B4D0C">
        <w:rPr>
          <w:lang w:eastAsia="lv-LV"/>
        </w:rPr>
        <w:t xml:space="preserve">. </w:t>
      </w:r>
      <w:r w:rsidRPr="007B4D0C">
        <w:rPr>
          <w:iCs/>
        </w:rPr>
        <w:t xml:space="preserve">Finanšu piedāvājums </w:t>
      </w:r>
      <w:r w:rsidRPr="007B4D0C">
        <w:rPr>
          <w:rFonts w:asciiTheme="majorBidi" w:hAnsiTheme="majorBidi" w:cstheme="majorBidi"/>
          <w:iCs/>
        </w:rPr>
        <w:t>(veidlapa)</w:t>
      </w:r>
      <w:r w:rsidRPr="007B4D0C">
        <w:rPr>
          <w:iCs/>
        </w:rPr>
        <w:t xml:space="preserve"> (skat. 2.pielikumu);</w:t>
      </w:r>
    </w:p>
    <w:p w14:paraId="66FF9FD1" w14:textId="73744356" w:rsidR="00096D83" w:rsidRPr="005368D6" w:rsidRDefault="00096D83" w:rsidP="00096D83">
      <w:pPr>
        <w:jc w:val="both"/>
        <w:rPr>
          <w:rFonts w:asciiTheme="majorBidi" w:hAnsiTheme="majorBidi" w:cstheme="majorBidi"/>
        </w:rPr>
      </w:pPr>
      <w:r>
        <w:rPr>
          <w:rFonts w:asciiTheme="majorBidi" w:hAnsiTheme="majorBidi" w:cstheme="majorBidi"/>
        </w:rPr>
        <w:t>10</w:t>
      </w:r>
      <w:r w:rsidRPr="005368D6">
        <w:rPr>
          <w:rFonts w:asciiTheme="majorBidi" w:hAnsiTheme="majorBidi" w:cstheme="majorBidi"/>
        </w:rPr>
        <w:t>.</w:t>
      </w:r>
      <w:r w:rsidR="00266462">
        <w:rPr>
          <w:rFonts w:asciiTheme="majorBidi" w:hAnsiTheme="majorBidi" w:cstheme="majorBidi"/>
        </w:rPr>
        <w:t>2</w:t>
      </w:r>
      <w:r w:rsidRPr="005368D6">
        <w:rPr>
          <w:rFonts w:asciiTheme="majorBidi" w:hAnsiTheme="majorBidi" w:cstheme="majorBidi"/>
        </w:rPr>
        <w:t xml:space="preserve">. Ja tirgus izpētes piedāvājuma dokumentus paraksta pilnvarota persona – jāiesniedz šīs personas </w:t>
      </w:r>
      <w:proofErr w:type="spellStart"/>
      <w:r w:rsidRPr="005368D6">
        <w:rPr>
          <w:rFonts w:asciiTheme="majorBidi" w:hAnsiTheme="majorBidi" w:cstheme="majorBidi"/>
        </w:rPr>
        <w:t>paraksttiesības</w:t>
      </w:r>
      <w:proofErr w:type="spellEnd"/>
      <w:r w:rsidRPr="005368D6">
        <w:rPr>
          <w:rFonts w:asciiTheme="majorBidi" w:hAnsiTheme="majorBidi" w:cstheme="majorBidi"/>
        </w:rPr>
        <w:t xml:space="preserve"> apliecinoša dokumenta kopija.</w:t>
      </w:r>
    </w:p>
    <w:p w14:paraId="77A303BE" w14:textId="4469F3FD" w:rsidR="00096D83" w:rsidRPr="0016632C" w:rsidRDefault="00096D83" w:rsidP="00096D83">
      <w:pPr>
        <w:autoSpaceDE w:val="0"/>
        <w:autoSpaceDN w:val="0"/>
        <w:adjustRightInd w:val="0"/>
        <w:jc w:val="both"/>
        <w:rPr>
          <w:rFonts w:asciiTheme="majorBidi" w:hAnsiTheme="majorBidi" w:cstheme="majorBidi"/>
          <w:iCs/>
        </w:rPr>
      </w:pPr>
      <w:r>
        <w:rPr>
          <w:rFonts w:asciiTheme="majorBidi" w:hAnsiTheme="majorBidi" w:cstheme="majorBidi"/>
          <w:iCs/>
        </w:rPr>
        <w:t>10</w:t>
      </w:r>
      <w:r w:rsidRPr="005368D6">
        <w:rPr>
          <w:rFonts w:asciiTheme="majorBidi" w:hAnsiTheme="majorBidi" w:cstheme="majorBidi"/>
          <w:iCs/>
        </w:rPr>
        <w:t>.</w:t>
      </w:r>
      <w:r w:rsidR="00266462">
        <w:rPr>
          <w:rFonts w:asciiTheme="majorBidi" w:hAnsiTheme="majorBidi" w:cstheme="majorBidi"/>
          <w:iCs/>
        </w:rPr>
        <w:t>3</w:t>
      </w:r>
      <w:r w:rsidRPr="005368D6">
        <w:rPr>
          <w:rFonts w:asciiTheme="majorBidi" w:hAnsiTheme="majorBidi" w:cstheme="majorBidi"/>
          <w:iCs/>
        </w:rPr>
        <w:t>. Ārvalstīs reģistrētām personām:</w:t>
      </w:r>
    </w:p>
    <w:p w14:paraId="43D382AA" w14:textId="416861D4" w:rsidR="00096D83" w:rsidRDefault="00096D83" w:rsidP="00096D83">
      <w:pPr>
        <w:ind w:left="284"/>
        <w:jc w:val="both"/>
        <w:rPr>
          <w:rFonts w:asciiTheme="majorBidi" w:hAnsiTheme="majorBidi" w:cstheme="majorBidi"/>
        </w:rPr>
      </w:pPr>
      <w:r>
        <w:rPr>
          <w:rFonts w:asciiTheme="majorBidi" w:hAnsiTheme="majorBidi" w:cstheme="majorBidi"/>
        </w:rPr>
        <w:t>10</w:t>
      </w:r>
      <w:r w:rsidRPr="00A82CEE">
        <w:rPr>
          <w:rFonts w:asciiTheme="majorBidi" w:hAnsiTheme="majorBidi" w:cstheme="majorBidi"/>
        </w:rPr>
        <w:t>.</w:t>
      </w:r>
      <w:r w:rsidR="00266462">
        <w:rPr>
          <w:rFonts w:asciiTheme="majorBidi" w:hAnsiTheme="majorBidi" w:cstheme="majorBidi"/>
        </w:rPr>
        <w:t>3</w:t>
      </w:r>
      <w:r w:rsidRPr="00A82CEE">
        <w:rPr>
          <w:rFonts w:asciiTheme="majorBidi" w:hAnsiTheme="majorBidi" w:cstheme="majorBidi"/>
        </w:rPr>
        <w:t xml:space="preserve">.1. ja pretendents ir reģistrēts līdzvērtīgā uzņēmumu </w:t>
      </w:r>
      <w:r>
        <w:rPr>
          <w:rFonts w:asciiTheme="majorBidi" w:hAnsiTheme="majorBidi" w:cstheme="majorBidi"/>
        </w:rPr>
        <w:t xml:space="preserve">vai saimnieciskās darbības veicēju </w:t>
      </w:r>
      <w:r w:rsidRPr="00A82CEE">
        <w:rPr>
          <w:rFonts w:asciiTheme="majorBidi" w:hAnsiTheme="majorBidi" w:cstheme="majorBidi"/>
        </w:rPr>
        <w:t>reģistrā ārvalstīs – jāiesniedz attiecīgās institūcijas ārvalstīs izsniegtas reģistrācijas apliecības kopija;</w:t>
      </w:r>
    </w:p>
    <w:p w14:paraId="24488A4D" w14:textId="633D142B" w:rsidR="00096D83" w:rsidRPr="005368D6" w:rsidRDefault="00096D83" w:rsidP="00096D83">
      <w:pPr>
        <w:ind w:left="284"/>
        <w:jc w:val="both"/>
        <w:rPr>
          <w:rFonts w:asciiTheme="majorBidi" w:hAnsiTheme="majorBidi" w:cstheme="majorBidi"/>
        </w:rPr>
      </w:pPr>
      <w:r>
        <w:rPr>
          <w:rFonts w:asciiTheme="majorBidi" w:hAnsiTheme="majorBidi" w:cstheme="majorBidi"/>
        </w:rPr>
        <w:t>10</w:t>
      </w:r>
      <w:r w:rsidRPr="005368D6">
        <w:rPr>
          <w:rFonts w:asciiTheme="majorBidi" w:hAnsiTheme="majorBidi" w:cstheme="majorBidi"/>
        </w:rPr>
        <w:t>.</w:t>
      </w:r>
      <w:r w:rsidR="00266462">
        <w:rPr>
          <w:rFonts w:asciiTheme="majorBidi" w:hAnsiTheme="majorBidi" w:cstheme="majorBidi"/>
        </w:rPr>
        <w:t>3</w:t>
      </w:r>
      <w:r w:rsidRPr="005368D6">
        <w:rPr>
          <w:rFonts w:asciiTheme="majorBidi" w:hAnsiTheme="majorBidi" w:cstheme="majorBidi"/>
        </w:rPr>
        <w:t>.2. par Starptautisko un Latvijas Republikas nacionālo sankciju likuma 11.</w:t>
      </w:r>
      <w:r w:rsidRPr="005368D6">
        <w:rPr>
          <w:rFonts w:asciiTheme="majorBidi" w:hAnsiTheme="majorBidi" w:cstheme="majorBidi"/>
          <w:vertAlign w:val="superscript"/>
        </w:rPr>
        <w:t>1</w:t>
      </w:r>
      <w:r w:rsidRPr="005368D6">
        <w:rPr>
          <w:rFonts w:asciiTheme="majorBidi" w:hAnsiTheme="majorBidi" w:cstheme="majorBidi"/>
        </w:rPr>
        <w:t xml:space="preserve"> panta pirmajā daļā minētajiem izslēgšanas noteikumiem ārvalstu uzņēmumam jāiesniedz:</w:t>
      </w:r>
    </w:p>
    <w:p w14:paraId="0DEE7DF3" w14:textId="77777777" w:rsidR="00096D83" w:rsidRPr="005368D6" w:rsidRDefault="00096D83" w:rsidP="00096D83">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11627BD1" w14:textId="77777777" w:rsidR="00096D83" w:rsidRPr="005368D6" w:rsidRDefault="00096D83" w:rsidP="00096D83">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0A34BEAC" w14:textId="1CCA8636" w:rsidR="00096D83" w:rsidRPr="0006626B" w:rsidRDefault="00096D83" w:rsidP="00096D83">
      <w:pPr>
        <w:jc w:val="both"/>
        <w:rPr>
          <w:iCs/>
        </w:rPr>
      </w:pPr>
      <w:r w:rsidRPr="005368D6">
        <w:rPr>
          <w:b/>
          <w:bCs/>
        </w:rPr>
        <w:t>1</w:t>
      </w:r>
      <w:r>
        <w:rPr>
          <w:b/>
          <w:bCs/>
        </w:rPr>
        <w:t>1</w:t>
      </w:r>
      <w:r w:rsidRPr="005368D6">
        <w:rPr>
          <w:b/>
          <w:bCs/>
        </w:rPr>
        <w:t xml:space="preserve">. </w:t>
      </w:r>
      <w:r w:rsidRPr="005368D6">
        <w:rPr>
          <w:b/>
          <w:bCs/>
          <w:iCs/>
        </w:rPr>
        <w:t>Piedāvājuma iesniegšanas datums, laiks, vieta, veids:</w:t>
      </w:r>
    </w:p>
    <w:p w14:paraId="24837360" w14:textId="51DB6294" w:rsidR="00096D83" w:rsidRDefault="00096D83" w:rsidP="00096D83">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AB79F3">
        <w:rPr>
          <w:b/>
          <w:bCs/>
        </w:rPr>
        <w:t>21</w:t>
      </w:r>
      <w:r w:rsidRPr="00BF05A5">
        <w:rPr>
          <w:b/>
          <w:bCs/>
        </w:rPr>
        <w:t>.</w:t>
      </w:r>
      <w:r w:rsidR="00893421">
        <w:rPr>
          <w:b/>
          <w:bCs/>
        </w:rPr>
        <w:t>11</w:t>
      </w:r>
      <w:r w:rsidRPr="00152ABC">
        <w:rPr>
          <w:b/>
          <w:bCs/>
        </w:rPr>
        <w:t>.202</w:t>
      </w:r>
      <w:r>
        <w:rPr>
          <w:b/>
          <w:bCs/>
        </w:rPr>
        <w:t>4</w:t>
      </w:r>
      <w:r w:rsidRPr="00152ABC">
        <w:rPr>
          <w:b/>
          <w:bCs/>
        </w:rPr>
        <w:t>., plkst</w:t>
      </w:r>
      <w:r w:rsidRPr="00935C8B">
        <w:rPr>
          <w:b/>
          <w:bCs/>
        </w:rPr>
        <w:t>.1</w:t>
      </w:r>
      <w:r w:rsidR="00893421">
        <w:rPr>
          <w:b/>
          <w:bCs/>
        </w:rPr>
        <w:t>3</w:t>
      </w:r>
      <w:r w:rsidRPr="00935C8B">
        <w:rPr>
          <w:b/>
          <w:bCs/>
        </w:rPr>
        <w:t>.00</w:t>
      </w:r>
      <w:r w:rsidRPr="00935C8B">
        <w:t>.</w:t>
      </w:r>
    </w:p>
    <w:p w14:paraId="61EDE7C4" w14:textId="6556F8B8" w:rsidR="00096D83" w:rsidRDefault="00096D83" w:rsidP="00096D83">
      <w:pPr>
        <w:pStyle w:val="Saraksts"/>
        <w:ind w:left="0" w:firstLine="0"/>
        <w:jc w:val="both"/>
      </w:pPr>
      <w:r>
        <w:t xml:space="preserve">11.2. </w:t>
      </w:r>
      <w:r w:rsidRPr="003F4895">
        <w:t>Piedāvājuma iesniegšanas vieta</w:t>
      </w:r>
      <w:r>
        <w:t xml:space="preserve">: </w:t>
      </w:r>
      <w:r w:rsidRPr="00A85B81">
        <w:rPr>
          <w:b/>
          <w:bCs/>
        </w:rPr>
        <w:t>Balvu novada pašvaldības aģentūra “</w:t>
      </w:r>
      <w:r>
        <w:rPr>
          <w:b/>
          <w:bCs/>
        </w:rPr>
        <w:t>SAN-TEX</w:t>
      </w:r>
      <w:r w:rsidRPr="00A85B81">
        <w:rPr>
          <w:b/>
          <w:bCs/>
        </w:rPr>
        <w:t>”</w:t>
      </w:r>
      <w:r w:rsidRPr="00580EC6">
        <w:rPr>
          <w:b/>
          <w:bCs/>
        </w:rPr>
        <w:t xml:space="preserve">, Bērzpils ielā </w:t>
      </w:r>
      <w:r>
        <w:rPr>
          <w:b/>
          <w:bCs/>
        </w:rPr>
        <w:t>56</w:t>
      </w:r>
      <w:r w:rsidRPr="00580EC6">
        <w:rPr>
          <w:b/>
          <w:bCs/>
        </w:rPr>
        <w:t>, Balvi, Balvu nov., LV-4501.</w:t>
      </w:r>
    </w:p>
    <w:p w14:paraId="7EE12563" w14:textId="2AEB691E" w:rsidR="00096D83" w:rsidRPr="0071074F" w:rsidRDefault="00096D83" w:rsidP="00096D83">
      <w:pPr>
        <w:pStyle w:val="Saraksts"/>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1E644958" w14:textId="78937276" w:rsidR="00096D83" w:rsidRPr="00030301" w:rsidRDefault="00096D83" w:rsidP="00096D83">
      <w:pPr>
        <w:pStyle w:val="Sarakstaturpinjums"/>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w:t>
      </w:r>
      <w:proofErr w:type="spellStart"/>
      <w:r>
        <w:rPr>
          <w:lang w:eastAsia="lv-LV"/>
        </w:rPr>
        <w:t>jānosūta</w:t>
      </w:r>
      <w:proofErr w:type="spellEnd"/>
      <w:r>
        <w:rPr>
          <w:lang w:eastAsia="lv-LV"/>
        </w:rPr>
        <w:t xml:space="preserve"> uz </w:t>
      </w:r>
      <w:r w:rsidRPr="00F1189F">
        <w:rPr>
          <w:lang w:eastAsia="lv-LV"/>
        </w:rPr>
        <w:t xml:space="preserve">e-pasta adresi: </w:t>
      </w:r>
      <w:hyperlink r:id="rId13" w:history="1">
        <w:r w:rsidRPr="00A77926">
          <w:rPr>
            <w:rStyle w:val="Hipersaite"/>
          </w:rPr>
          <w:t>santex@balvi.lv</w:t>
        </w:r>
      </w:hyperlink>
      <w:r>
        <w:t>, vēstules tēmā norādot</w:t>
      </w:r>
      <w:r w:rsidRPr="003B7CF1">
        <w:rPr>
          <w:i/>
          <w:iCs/>
        </w:rPr>
        <w:t xml:space="preserve">: </w:t>
      </w:r>
      <w:r w:rsidRPr="00030301">
        <w:rPr>
          <w:i/>
          <w:iCs/>
        </w:rPr>
        <w:t xml:space="preserve">“Piedāvājums tirgus izpētei ar </w:t>
      </w:r>
      <w:proofErr w:type="spellStart"/>
      <w:r w:rsidRPr="00030301">
        <w:rPr>
          <w:i/>
          <w:iCs/>
        </w:rPr>
        <w:t>ID</w:t>
      </w:r>
      <w:r>
        <w:rPr>
          <w:i/>
          <w:iCs/>
        </w:rPr>
        <w:t>.</w:t>
      </w:r>
      <w:r w:rsidRPr="00030301">
        <w:rPr>
          <w:i/>
          <w:iCs/>
        </w:rPr>
        <w:t>Nr.</w:t>
      </w:r>
      <w:r w:rsidRPr="00A85B81">
        <w:rPr>
          <w:i/>
          <w:iCs/>
        </w:rPr>
        <w:t>P</w:t>
      </w:r>
      <w:proofErr w:type="spellEnd"/>
      <w:r w:rsidRPr="00A85B81">
        <w:rPr>
          <w:i/>
          <w:iCs/>
        </w:rPr>
        <w:t>/A „SAN-TEX” 2024/</w:t>
      </w:r>
      <w:r>
        <w:rPr>
          <w:i/>
          <w:iCs/>
        </w:rPr>
        <w:t>2</w:t>
      </w:r>
      <w:r w:rsidR="00893421">
        <w:rPr>
          <w:i/>
          <w:iCs/>
        </w:rPr>
        <w:t>8</w:t>
      </w:r>
      <w:r w:rsidRPr="009161A7">
        <w:rPr>
          <w:i/>
          <w:iCs/>
        </w:rPr>
        <w:t>”</w:t>
      </w:r>
      <w:r w:rsidRPr="009161A7">
        <w:t>.</w:t>
      </w:r>
    </w:p>
    <w:p w14:paraId="085E6A8C" w14:textId="50261911" w:rsidR="00096D83" w:rsidRPr="0091560E" w:rsidRDefault="00096D83" w:rsidP="00096D83">
      <w:pPr>
        <w:pStyle w:val="Sarakstarindkopa"/>
        <w:ind w:left="0"/>
        <w:jc w:val="both"/>
      </w:pPr>
      <w:r>
        <w:t>11.5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292A2B77" w14:textId="77777777" w:rsidR="00096D83" w:rsidRPr="0091560E" w:rsidRDefault="00096D83" w:rsidP="00096D83">
      <w:pPr>
        <w:pStyle w:val="Saraksts2"/>
        <w:ind w:left="0" w:firstLine="0"/>
        <w:jc w:val="both"/>
      </w:pPr>
      <w:r>
        <w:t xml:space="preserve">- </w:t>
      </w:r>
      <w:r w:rsidRPr="0091560E">
        <w:t>pretendenta nosaukum</w:t>
      </w:r>
      <w:r>
        <w:t xml:space="preserve">u un </w:t>
      </w:r>
      <w:r w:rsidRPr="0091560E">
        <w:t>adres</w:t>
      </w:r>
      <w:r>
        <w:t>i</w:t>
      </w:r>
      <w:r w:rsidRPr="0091560E">
        <w:t>;</w:t>
      </w:r>
    </w:p>
    <w:p w14:paraId="51D24D52" w14:textId="77777777" w:rsidR="00096D83" w:rsidRPr="0071074F" w:rsidRDefault="00096D83" w:rsidP="00096D83">
      <w:pPr>
        <w:pStyle w:val="Saraksts3"/>
        <w:ind w:left="0" w:firstLine="0"/>
        <w:jc w:val="both"/>
      </w:pPr>
      <w:r>
        <w:t xml:space="preserve">- </w:t>
      </w:r>
      <w:r w:rsidRPr="0091560E">
        <w:t xml:space="preserve">pasūtītāja </w:t>
      </w:r>
      <w:r w:rsidRPr="0071074F">
        <w:t>nosaukums un adres</w:t>
      </w:r>
      <w:r>
        <w:t>i</w:t>
      </w:r>
      <w:r w:rsidRPr="0071074F">
        <w:t>;</w:t>
      </w:r>
    </w:p>
    <w:p w14:paraId="0BED1B82" w14:textId="7ADBE9C8" w:rsidR="00096D83" w:rsidRPr="00B53B46" w:rsidRDefault="00096D83" w:rsidP="00096D83">
      <w:pPr>
        <w:pStyle w:val="Saraksts3"/>
        <w:ind w:left="0" w:firstLine="0"/>
        <w:jc w:val="both"/>
      </w:pPr>
      <w:r>
        <w:t xml:space="preserve">- </w:t>
      </w:r>
      <w:r w:rsidRPr="00935C8B">
        <w:t xml:space="preserve">atzīme ar norādi: Tirgus izpētei </w:t>
      </w:r>
      <w:r w:rsidRPr="00935C8B">
        <w:rPr>
          <w:i/>
          <w:iCs/>
        </w:rPr>
        <w:t>„</w:t>
      </w:r>
      <w:r w:rsidR="00893421" w:rsidRPr="00893421">
        <w:rPr>
          <w:i/>
          <w:szCs w:val="20"/>
        </w:rPr>
        <w:t>Balvu novada pašvaldības aģentūras “SAN-TEX” atkritumu apsaimniekošanas finanšu nodrošinājuma apdrošināšana</w:t>
      </w:r>
      <w:r w:rsidRPr="00935C8B">
        <w:rPr>
          <w:i/>
          <w:iCs/>
        </w:rPr>
        <w:t xml:space="preserve">”, </w:t>
      </w:r>
      <w:proofErr w:type="spellStart"/>
      <w:r w:rsidRPr="00935C8B">
        <w:rPr>
          <w:i/>
          <w:iCs/>
        </w:rPr>
        <w:t>ID</w:t>
      </w:r>
      <w:r>
        <w:rPr>
          <w:i/>
          <w:iCs/>
        </w:rPr>
        <w:t>.</w:t>
      </w:r>
      <w:r w:rsidRPr="00935C8B">
        <w:rPr>
          <w:i/>
          <w:iCs/>
        </w:rPr>
        <w:t>Nr.</w:t>
      </w:r>
      <w:r w:rsidRPr="00A85B81">
        <w:rPr>
          <w:i/>
          <w:iCs/>
        </w:rPr>
        <w:t>P</w:t>
      </w:r>
      <w:proofErr w:type="spellEnd"/>
      <w:r w:rsidRPr="00A85B81">
        <w:rPr>
          <w:i/>
          <w:iCs/>
        </w:rPr>
        <w:t>/A „SAN-TEX” 2024/</w:t>
      </w:r>
      <w:r>
        <w:rPr>
          <w:i/>
          <w:iCs/>
        </w:rPr>
        <w:t>2</w:t>
      </w:r>
      <w:r w:rsidR="00893421">
        <w:rPr>
          <w:i/>
          <w:iCs/>
        </w:rPr>
        <w:t>8</w:t>
      </w:r>
      <w:r w:rsidRPr="00935C8B">
        <w:rPr>
          <w:i/>
          <w:iCs/>
        </w:rPr>
        <w:t xml:space="preserve">. Neatvērt </w:t>
      </w:r>
      <w:r w:rsidRPr="00BF05A5">
        <w:rPr>
          <w:i/>
          <w:iCs/>
        </w:rPr>
        <w:t xml:space="preserve">līdz </w:t>
      </w:r>
      <w:r w:rsidR="00AB79F3">
        <w:rPr>
          <w:i/>
          <w:iCs/>
        </w:rPr>
        <w:t>21</w:t>
      </w:r>
      <w:r w:rsidR="00893421">
        <w:rPr>
          <w:i/>
          <w:iCs/>
        </w:rPr>
        <w:t>.11</w:t>
      </w:r>
      <w:r w:rsidRPr="00C8693E">
        <w:rPr>
          <w:i/>
          <w:iCs/>
        </w:rPr>
        <w:t>.202</w:t>
      </w:r>
      <w:r>
        <w:rPr>
          <w:i/>
          <w:iCs/>
        </w:rPr>
        <w:t>4</w:t>
      </w:r>
      <w:r w:rsidRPr="00C8693E">
        <w:rPr>
          <w:i/>
          <w:iCs/>
        </w:rPr>
        <w:t xml:space="preserve">., </w:t>
      </w:r>
      <w:r w:rsidRPr="00935C8B">
        <w:rPr>
          <w:i/>
          <w:iCs/>
        </w:rPr>
        <w:t>plkst.13.00”</w:t>
      </w:r>
      <w:r w:rsidRPr="00935C8B">
        <w:t>.</w:t>
      </w:r>
      <w:bookmarkEnd w:id="2"/>
    </w:p>
    <w:p w14:paraId="2245001A" w14:textId="6CD4E962" w:rsidR="00096D83" w:rsidRPr="00F71118" w:rsidRDefault="00096D83" w:rsidP="00096D83">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71118">
        <w:rPr>
          <w:rFonts w:asciiTheme="majorBidi" w:eastAsia="Calibri" w:hAnsiTheme="majorBidi" w:cstheme="majorBidi"/>
          <w:b/>
          <w:bCs/>
          <w:lang w:eastAsia="lv-LV"/>
        </w:rPr>
        <w:t>1</w:t>
      </w:r>
      <w:r>
        <w:rPr>
          <w:rFonts w:asciiTheme="majorBidi" w:eastAsia="Calibri" w:hAnsiTheme="majorBidi" w:cstheme="majorBidi"/>
          <w:b/>
          <w:bCs/>
          <w:lang w:eastAsia="lv-LV"/>
        </w:rPr>
        <w:t>2</w:t>
      </w:r>
      <w:r w:rsidRPr="00F71118">
        <w:rPr>
          <w:rFonts w:asciiTheme="majorBidi" w:eastAsia="Calibri" w:hAnsiTheme="majorBidi" w:cstheme="majorBidi"/>
          <w:b/>
          <w:bCs/>
          <w:lang w:eastAsia="lv-LV"/>
        </w:rPr>
        <w:t>. Papildus informācija:</w:t>
      </w:r>
    </w:p>
    <w:p w14:paraId="4C21AFEC" w14:textId="0875CAD5" w:rsidR="00096D83" w:rsidRPr="00F71118" w:rsidRDefault="00096D83" w:rsidP="00096D83">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4366DFB4" w14:textId="686C5AA3" w:rsidR="00096D83" w:rsidRPr="00F71118" w:rsidRDefault="00096D83" w:rsidP="00096D83">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.2. Ja līdz noteiktajam piedāvājumu iesniegšanas termiņam tiek iesniegti mazāk kā 3 (trīs) piedāvājumi, pasūtītājs rīkojas šādā secībā:</w:t>
      </w:r>
    </w:p>
    <w:p w14:paraId="5CA0D69A" w14:textId="2423A32E" w:rsidR="00096D83" w:rsidRPr="00F71118" w:rsidRDefault="00096D83" w:rsidP="00096D8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.2.1. pagarina piedāvājumu iesniegšanas termiņu;</w:t>
      </w:r>
    </w:p>
    <w:p w14:paraId="2155C676" w14:textId="278145B0" w:rsidR="00096D83" w:rsidRPr="00F71118" w:rsidRDefault="00096D83" w:rsidP="00096D83">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.2.2. atkārtoti pagarina piedāvājumu iesniegšanas termiņu</w:t>
      </w:r>
      <w:r w:rsidRPr="00F71118">
        <w:rPr>
          <w:rFonts w:asciiTheme="majorBidi" w:hAnsiTheme="majorBidi" w:cstheme="majorBidi"/>
        </w:rPr>
        <w:t xml:space="preserve"> un, papildus, </w:t>
      </w:r>
      <w:proofErr w:type="spellStart"/>
      <w:r w:rsidRPr="00F71118">
        <w:rPr>
          <w:rFonts w:asciiTheme="majorBidi" w:hAnsiTheme="majorBidi" w:cstheme="majorBidi"/>
        </w:rPr>
        <w:t>nosūta</w:t>
      </w:r>
      <w:proofErr w:type="spellEnd"/>
      <w:r w:rsidRPr="00F71118">
        <w:rPr>
          <w:rFonts w:asciiTheme="majorBidi" w:hAnsiTheme="majorBidi" w:cstheme="majorBidi"/>
        </w:rPr>
        <w:t xml:space="preserve"> informāciju par tirgus izpēti uz vismaz 3 (trīs) (ja iespējams) piegādātāju e-pasta adresēm;</w:t>
      </w:r>
    </w:p>
    <w:p w14:paraId="72AB61A6" w14:textId="368D914A" w:rsidR="00096D83" w:rsidRPr="00F71118" w:rsidRDefault="00096D83" w:rsidP="00096D83">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 xml:space="preserve">.2.3. trešo reizi pagarina piedāvājumu iesniegšanas termiņu un, papildus, </w:t>
      </w:r>
      <w:r w:rsidRPr="00F71118">
        <w:rPr>
          <w:rFonts w:asciiTheme="majorBidi" w:hAnsiTheme="majorBidi" w:cstheme="majorBidi"/>
        </w:rPr>
        <w:t xml:space="preserve">ievieto tirgus izpētes publikāciju iepirkumu atbalsta mājas lapā Iepirkumi.lv </w:t>
      </w:r>
      <w:hyperlink r:id="rId14" w:history="1">
        <w:r w:rsidRPr="00F71118">
          <w:rPr>
            <w:rStyle w:val="Hipersaite"/>
            <w:rFonts w:asciiTheme="majorBidi" w:hAnsiTheme="majorBidi" w:cstheme="majorBidi"/>
          </w:rPr>
          <w:t>https://www.iepirkumi.lv/</w:t>
        </w:r>
      </w:hyperlink>
      <w:r w:rsidRPr="00F71118">
        <w:rPr>
          <w:rFonts w:asciiTheme="majorBidi" w:hAnsiTheme="majorBidi" w:cstheme="majorBidi"/>
        </w:rPr>
        <w:t xml:space="preserve"> .</w:t>
      </w:r>
    </w:p>
    <w:p w14:paraId="33CE13C4" w14:textId="3D381B44" w:rsidR="00096D83" w:rsidRPr="00F71118" w:rsidRDefault="00096D83" w:rsidP="00096D83">
      <w:pPr>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.3. Pasūtītājam nav pienākums veikt pilnīgi visas 1</w:t>
      </w:r>
      <w:r>
        <w:rPr>
          <w:rFonts w:asciiTheme="majorBidi" w:hAnsiTheme="majorBidi" w:cstheme="majorBidi"/>
        </w:rPr>
        <w:t>2</w:t>
      </w:r>
      <w:r w:rsidRPr="00F71118">
        <w:rPr>
          <w:rFonts w:asciiTheme="majorBidi" w:hAnsiTheme="majorBidi" w:cstheme="majorBidi"/>
        </w:rPr>
        <w:t>.2.punkta apakšpunktos norādītās darbības, ja 3 (trīs) pretendentu piedāvājumi tiek saņemti pirms vēl ir secīgi veiktas visas 1</w:t>
      </w:r>
      <w:r>
        <w:rPr>
          <w:rFonts w:asciiTheme="majorBidi" w:hAnsiTheme="majorBidi" w:cstheme="majorBidi"/>
        </w:rPr>
        <w:t>2</w:t>
      </w:r>
      <w:r w:rsidRPr="00F71118">
        <w:rPr>
          <w:rFonts w:asciiTheme="majorBidi" w:hAnsiTheme="majorBidi" w:cstheme="majorBidi"/>
        </w:rPr>
        <w:t>.2.punkta apakšpunktos norādītās darbības.</w:t>
      </w:r>
    </w:p>
    <w:p w14:paraId="03D926CA" w14:textId="7E1E3081" w:rsidR="00096D83" w:rsidRPr="00F71118" w:rsidRDefault="00096D83" w:rsidP="00096D83">
      <w:pPr>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.4. Ja pasūtītājam, secīgi veicot 1</w:t>
      </w:r>
      <w:r>
        <w:rPr>
          <w:rFonts w:asciiTheme="majorBidi" w:hAnsiTheme="majorBidi" w:cstheme="majorBidi"/>
        </w:rPr>
        <w:t>2</w:t>
      </w:r>
      <w:r w:rsidRPr="00F711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CB1CC07" w14:textId="16AAAF7E" w:rsidR="00096D83" w:rsidRPr="00F71118" w:rsidRDefault="00096D83" w:rsidP="00096D83">
      <w:pPr>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BED0EAC" w14:textId="05097AC1" w:rsidR="00096D83" w:rsidRPr="00F71118" w:rsidRDefault="00096D83" w:rsidP="00096D83">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.6. Pasūtītājs ir tiesīgs jebkurā brīdī pārtraukt tirgus izpēti, veikt izmaiņas tirgus izpētes nosacījumos/ dokumentos un rīkot jaunu tirgus izpēti.</w:t>
      </w:r>
    </w:p>
    <w:p w14:paraId="2058A611" w14:textId="213F3571" w:rsidR="00096D83" w:rsidRPr="00F71118" w:rsidRDefault="00096D83" w:rsidP="00096D83">
      <w:pPr>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3E79BE4" w14:textId="2E335B5E" w:rsidR="00096D83" w:rsidRPr="00F71118" w:rsidRDefault="00096D83" w:rsidP="00096D83">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F71118">
        <w:rPr>
          <w:rFonts w:asciiTheme="majorBidi" w:hAnsiTheme="majorBidi" w:cstheme="majorBidi"/>
          <w:shd w:val="clear" w:color="auto" w:fill="FFFFFF"/>
        </w:rPr>
        <w:t>1</w:t>
      </w:r>
      <w:r>
        <w:rPr>
          <w:rFonts w:asciiTheme="majorBidi" w:hAnsiTheme="majorBidi" w:cstheme="majorBidi"/>
          <w:shd w:val="clear" w:color="auto" w:fill="FFFFFF"/>
        </w:rPr>
        <w:t>2</w:t>
      </w:r>
      <w:r w:rsidRPr="00F711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75438C4" w14:textId="3DE56A13" w:rsidR="00096D83" w:rsidRPr="00F71118" w:rsidRDefault="00096D83" w:rsidP="00096D83">
      <w:pPr>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 xml:space="preserve">.9. </w:t>
      </w:r>
      <w:r w:rsidRPr="00F711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512A739" w14:textId="50834786" w:rsidR="00096D83" w:rsidRPr="00F71118" w:rsidRDefault="00096D83" w:rsidP="00096D83">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2</w:t>
      </w:r>
      <w:r w:rsidRPr="00F71118">
        <w:rPr>
          <w:rFonts w:asciiTheme="majorBidi" w:hAnsiTheme="majorBidi" w:cstheme="majorBidi"/>
        </w:rPr>
        <w:t>.10. Uz pretendentu nedrīkst būt attiecināmi Starptautisko un Latvijas Republikas nacionālo sankciju likuma 11.</w:t>
      </w:r>
      <w:r w:rsidRPr="00F71118">
        <w:rPr>
          <w:rFonts w:asciiTheme="majorBidi" w:hAnsiTheme="majorBidi" w:cstheme="majorBidi"/>
          <w:vertAlign w:val="superscript"/>
        </w:rPr>
        <w:t>1</w:t>
      </w:r>
      <w:r>
        <w:rPr>
          <w:rFonts w:asciiTheme="majorBidi" w:hAnsiTheme="majorBidi" w:cstheme="majorBidi"/>
          <w:vertAlign w:val="superscript"/>
        </w:rPr>
        <w:t xml:space="preserve"> </w:t>
      </w:r>
      <w:r w:rsidRPr="00F71118">
        <w:rPr>
          <w:rFonts w:asciiTheme="majorBidi" w:hAnsiTheme="majorBidi" w:cstheme="majorBidi"/>
        </w:rPr>
        <w:t>panta pirmajā daļā noteiktie izslēgšanas noteikumi.</w:t>
      </w:r>
    </w:p>
    <w:p w14:paraId="57A5FE63" w14:textId="786F8C60" w:rsidR="00096D83" w:rsidRPr="00F71118" w:rsidRDefault="00096D83" w:rsidP="00096D83">
      <w:pPr>
        <w:widowControl w:val="0"/>
        <w:suppressAutoHyphens w:val="0"/>
        <w:overflowPunct w:val="0"/>
        <w:autoSpaceDE w:val="0"/>
        <w:autoSpaceDN w:val="0"/>
        <w:adjustRightInd w:val="0"/>
        <w:ind w:right="-1"/>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.11. Par jebkuru informāciju, kas ir konfidenciāla, pretendentam jābūt īpašai norādei.</w:t>
      </w:r>
    </w:p>
    <w:p w14:paraId="161CFD26" w14:textId="642122F1" w:rsidR="00096D83" w:rsidRPr="00F71118" w:rsidRDefault="00096D83" w:rsidP="00096D83">
      <w:pPr>
        <w:widowControl w:val="0"/>
        <w:jc w:val="both"/>
        <w:rPr>
          <w:rFonts w:asciiTheme="majorBidi" w:eastAsia="Calibri" w:hAnsiTheme="majorBidi" w:cstheme="majorBidi"/>
        </w:rPr>
      </w:pPr>
      <w:r w:rsidRPr="00F71118">
        <w:rPr>
          <w:rFonts w:asciiTheme="majorBidi" w:eastAsia="Calibri" w:hAnsiTheme="majorBidi" w:cstheme="majorBidi"/>
        </w:rPr>
        <w:t>1</w:t>
      </w:r>
      <w:r>
        <w:rPr>
          <w:rFonts w:asciiTheme="majorBidi" w:eastAsia="Calibri" w:hAnsiTheme="majorBidi" w:cstheme="majorBidi"/>
        </w:rPr>
        <w:t>2</w:t>
      </w:r>
      <w:r w:rsidRPr="00F71118">
        <w:rPr>
          <w:rFonts w:asciiTheme="majorBidi" w:eastAsia="Calibri" w:hAnsiTheme="majorBidi" w:cstheme="majorBidi"/>
        </w:rPr>
        <w:t>.12. Piedāvājumi, kas ir iesniegti pēc norādītā piedāvājumu iesniegšanas termiņa, netiek vērtēti.</w:t>
      </w:r>
    </w:p>
    <w:p w14:paraId="712864D5" w14:textId="329EDBA6" w:rsidR="00096D83" w:rsidRPr="00F71118" w:rsidRDefault="00096D83" w:rsidP="00096D83">
      <w:pPr>
        <w:widowControl w:val="0"/>
        <w:suppressAutoHyphens w:val="0"/>
        <w:overflowPunct w:val="0"/>
        <w:autoSpaceDE w:val="0"/>
        <w:autoSpaceDN w:val="0"/>
        <w:adjustRightInd w:val="0"/>
        <w:ind w:right="-1"/>
        <w:jc w:val="both"/>
        <w:rPr>
          <w:rFonts w:asciiTheme="majorBidi" w:hAnsiTheme="majorBidi" w:cstheme="majorBidi"/>
          <w:b/>
          <w:bCs/>
        </w:rPr>
      </w:pPr>
      <w:r w:rsidRPr="00F71118">
        <w:rPr>
          <w:rFonts w:asciiTheme="majorBidi" w:hAnsiTheme="majorBidi" w:cstheme="majorBidi"/>
          <w:b/>
          <w:bCs/>
        </w:rPr>
        <w:t>1</w:t>
      </w:r>
      <w:r>
        <w:rPr>
          <w:rFonts w:asciiTheme="majorBidi" w:hAnsiTheme="majorBidi" w:cstheme="majorBidi"/>
          <w:b/>
          <w:bCs/>
        </w:rPr>
        <w:t>3</w:t>
      </w:r>
      <w:r w:rsidRPr="00F71118">
        <w:rPr>
          <w:rFonts w:asciiTheme="majorBidi" w:hAnsiTheme="majorBidi" w:cstheme="majorBidi"/>
          <w:b/>
          <w:bCs/>
        </w:rPr>
        <w:t>. Rezultātu paziņošana:</w:t>
      </w:r>
    </w:p>
    <w:p w14:paraId="35B12AE7" w14:textId="7A116189" w:rsidR="00096D83" w:rsidRPr="00F71118" w:rsidRDefault="00096D83" w:rsidP="00096D83">
      <w:pPr>
        <w:widowControl w:val="0"/>
        <w:suppressAutoHyphens w:val="0"/>
        <w:overflowPunct w:val="0"/>
        <w:autoSpaceDE w:val="0"/>
        <w:autoSpaceDN w:val="0"/>
        <w:adjustRightInd w:val="0"/>
        <w:ind w:right="-1"/>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3</w:t>
      </w:r>
      <w:r w:rsidRPr="00F71118">
        <w:rPr>
          <w:rFonts w:asciiTheme="majorBidi" w:hAnsiTheme="majorBidi" w:cstheme="majorBidi"/>
        </w:rPr>
        <w:t>.1. 3 (trīs) darba dienu laikā pēc tirgus izpētes noslēgšanās, t.sk., tirgus izpētes pārtraukšanas vai izbeigšanas, pasūtītājs paziņo par tās rezultātiem:</w:t>
      </w:r>
    </w:p>
    <w:p w14:paraId="68C7AC91" w14:textId="7C337032" w:rsidR="00096D83" w:rsidRPr="00F71118" w:rsidRDefault="00096D83" w:rsidP="00096D83">
      <w:pPr>
        <w:widowControl w:val="0"/>
        <w:suppressAutoHyphens w:val="0"/>
        <w:overflowPunct w:val="0"/>
        <w:autoSpaceDE w:val="0"/>
        <w:autoSpaceDN w:val="0"/>
        <w:adjustRightInd w:val="0"/>
        <w:ind w:left="142" w:right="-1"/>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3</w:t>
      </w:r>
      <w:r w:rsidRPr="00F71118">
        <w:rPr>
          <w:rFonts w:asciiTheme="majorBidi" w:hAnsiTheme="majorBidi" w:cstheme="majorBidi"/>
        </w:rPr>
        <w:t xml:space="preserve">.1.1. ievieto informāciju </w:t>
      </w:r>
      <w:r w:rsidRPr="00A151E5">
        <w:rPr>
          <w:rFonts w:asciiTheme="majorBidi" w:hAnsiTheme="majorBidi" w:cstheme="majorBidi"/>
        </w:rPr>
        <w:t>Balvu novada pašvaldības aģentūra</w:t>
      </w:r>
      <w:r>
        <w:rPr>
          <w:rFonts w:asciiTheme="majorBidi" w:hAnsiTheme="majorBidi" w:cstheme="majorBidi"/>
        </w:rPr>
        <w:t>s</w:t>
      </w:r>
      <w:r w:rsidRPr="00A151E5">
        <w:rPr>
          <w:rFonts w:asciiTheme="majorBidi" w:hAnsiTheme="majorBidi" w:cstheme="majorBidi"/>
        </w:rPr>
        <w:t xml:space="preserve"> “SAN-TEX”</w:t>
      </w:r>
      <w:r>
        <w:rPr>
          <w:rFonts w:asciiTheme="majorBidi" w:hAnsiTheme="majorBidi" w:cstheme="majorBidi"/>
        </w:rPr>
        <w:t xml:space="preserve"> </w:t>
      </w:r>
      <w:r w:rsidRPr="00F71118">
        <w:rPr>
          <w:rFonts w:asciiTheme="majorBidi" w:hAnsiTheme="majorBidi" w:cstheme="majorBidi"/>
        </w:rPr>
        <w:t xml:space="preserve">mājas lapas </w:t>
      </w:r>
      <w:hyperlink r:id="rId15" w:history="1">
        <w:r w:rsidRPr="00A77926">
          <w:rPr>
            <w:rStyle w:val="Hipersaite"/>
            <w:rFonts w:asciiTheme="majorBidi" w:hAnsiTheme="majorBidi" w:cstheme="majorBidi"/>
          </w:rPr>
          <w:t>http://www.san-tex.lv/</w:t>
        </w:r>
      </w:hyperlink>
      <w:r w:rsidRPr="00F71118">
        <w:rPr>
          <w:rFonts w:asciiTheme="majorBidi" w:hAnsiTheme="majorBidi" w:cstheme="majorBidi"/>
        </w:rPr>
        <w:t xml:space="preserve"> sadaļā “Tirgus izpētes” (ja par to sākotnēji ir bijis ievietots paziņojums), norādot vismaz šādu informāciju:</w:t>
      </w:r>
    </w:p>
    <w:p w14:paraId="4F342FE9" w14:textId="77777777" w:rsidR="00096D83" w:rsidRPr="00F71118" w:rsidRDefault="00096D83" w:rsidP="00096D83">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tirgus izpētes rezultātu publicēšanas datumu;</w:t>
      </w:r>
    </w:p>
    <w:p w14:paraId="201ED371" w14:textId="77777777" w:rsidR="00096D83" w:rsidRPr="00F71118" w:rsidRDefault="00096D83" w:rsidP="00096D83">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pretendenta, kuram piešķirtas līguma slēgšanas tiesības, vārdu, uzvārdu / nosaukumu, Reģ.Nr.;</w:t>
      </w:r>
    </w:p>
    <w:p w14:paraId="59A248B3" w14:textId="77777777" w:rsidR="00096D83" w:rsidRPr="00F71118" w:rsidRDefault="00096D83" w:rsidP="00096D83">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līgumcenu bez PVN;</w:t>
      </w:r>
    </w:p>
    <w:p w14:paraId="41CBF323" w14:textId="77777777" w:rsidR="00096D83" w:rsidRPr="00F71118" w:rsidRDefault="00096D83" w:rsidP="00096D83">
      <w:pPr>
        <w:widowControl w:val="0"/>
        <w:suppressAutoHyphens w:val="0"/>
        <w:overflowPunct w:val="0"/>
        <w:autoSpaceDE w:val="0"/>
        <w:autoSpaceDN w:val="0"/>
        <w:adjustRightInd w:val="0"/>
        <w:ind w:left="567" w:right="-1"/>
        <w:jc w:val="both"/>
        <w:rPr>
          <w:rFonts w:asciiTheme="majorBidi" w:hAnsiTheme="majorBidi" w:cstheme="majorBidi"/>
        </w:rPr>
      </w:pPr>
      <w:r w:rsidRPr="00F71118">
        <w:rPr>
          <w:rFonts w:asciiTheme="majorBidi" w:hAnsiTheme="majorBidi" w:cstheme="majorBidi"/>
        </w:rPr>
        <w:t>- ja tirgus izpēte ir pārtraukta vai izbeigta, papildus jānor</w:t>
      </w:r>
      <w:r>
        <w:rPr>
          <w:rFonts w:asciiTheme="majorBidi" w:hAnsiTheme="majorBidi" w:cstheme="majorBidi"/>
        </w:rPr>
        <w:t>ā</w:t>
      </w:r>
      <w:r w:rsidRPr="00F71118">
        <w:rPr>
          <w:rFonts w:asciiTheme="majorBidi" w:hAnsiTheme="majorBidi" w:cstheme="majorBidi"/>
        </w:rPr>
        <w:t>da izbeigšanas vai pārtraukšanas pamatojums.</w:t>
      </w:r>
    </w:p>
    <w:p w14:paraId="483B6613" w14:textId="0C1129EE" w:rsidR="00096D83" w:rsidRPr="00F71118" w:rsidRDefault="00096D83" w:rsidP="00096D83">
      <w:pPr>
        <w:ind w:left="142"/>
        <w:jc w:val="both"/>
        <w:rPr>
          <w:rFonts w:asciiTheme="majorBidi" w:hAnsiTheme="majorBidi" w:cstheme="majorBidi"/>
        </w:rPr>
      </w:pPr>
      <w:r w:rsidRPr="00F71118">
        <w:rPr>
          <w:rFonts w:asciiTheme="majorBidi" w:hAnsiTheme="majorBidi" w:cstheme="majorBidi"/>
        </w:rPr>
        <w:t>1</w:t>
      </w:r>
      <w:r>
        <w:rPr>
          <w:rFonts w:asciiTheme="majorBidi" w:hAnsiTheme="majorBidi" w:cstheme="majorBidi"/>
        </w:rPr>
        <w:t>3</w:t>
      </w:r>
      <w:r w:rsidRPr="00F71118">
        <w:rPr>
          <w:rFonts w:asciiTheme="majorBidi" w:hAnsiTheme="majorBidi" w:cstheme="majorBidi"/>
        </w:rPr>
        <w:t xml:space="preserve">.1.2. paziņojumu par rezultātiem </w:t>
      </w:r>
      <w:proofErr w:type="spellStart"/>
      <w:r w:rsidRPr="00F71118">
        <w:rPr>
          <w:rFonts w:asciiTheme="majorBidi" w:hAnsiTheme="majorBidi" w:cstheme="majorBidi"/>
        </w:rPr>
        <w:t>nosūta</w:t>
      </w:r>
      <w:proofErr w:type="spellEnd"/>
      <w:r w:rsidRPr="00F71118">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29C7B102" w14:textId="77777777" w:rsidR="00096D83" w:rsidRPr="00F71118" w:rsidRDefault="00096D83" w:rsidP="00096D83">
      <w:pPr>
        <w:ind w:left="567"/>
        <w:jc w:val="both"/>
        <w:rPr>
          <w:rFonts w:asciiTheme="majorBidi" w:hAnsiTheme="majorBidi" w:cstheme="majorBidi"/>
        </w:rPr>
      </w:pPr>
      <w:r w:rsidRPr="00F71118">
        <w:rPr>
          <w:rFonts w:asciiTheme="majorBidi" w:hAnsiTheme="majorBidi" w:cstheme="majorBidi"/>
        </w:rPr>
        <w:t>- visus tirgus izpētes pretendentus, un to piedāvātās cenas bez PVN;</w:t>
      </w:r>
    </w:p>
    <w:p w14:paraId="6CDE65DA" w14:textId="77777777" w:rsidR="00096D83" w:rsidRPr="00F71118" w:rsidRDefault="00096D83" w:rsidP="00096D83">
      <w:pPr>
        <w:ind w:left="567"/>
        <w:jc w:val="both"/>
        <w:rPr>
          <w:rFonts w:asciiTheme="majorBidi" w:hAnsiTheme="majorBidi" w:cstheme="majorBidi"/>
        </w:rPr>
      </w:pPr>
      <w:r w:rsidRPr="00F71118">
        <w:rPr>
          <w:rFonts w:asciiTheme="majorBidi" w:hAnsiTheme="majorBidi" w:cstheme="majorBidi"/>
        </w:rPr>
        <w:t>- tirgus izpētes uzvarētāju;</w:t>
      </w:r>
    </w:p>
    <w:p w14:paraId="2AF64B04" w14:textId="77777777" w:rsidR="00096D83" w:rsidRPr="00F71118" w:rsidRDefault="00096D83" w:rsidP="00096D83">
      <w:pPr>
        <w:ind w:left="567"/>
        <w:jc w:val="both"/>
        <w:rPr>
          <w:rFonts w:asciiTheme="majorBidi" w:hAnsiTheme="majorBidi" w:cstheme="majorBidi"/>
        </w:rPr>
      </w:pPr>
      <w:r w:rsidRPr="00F71118">
        <w:rPr>
          <w:rFonts w:asciiTheme="majorBidi" w:hAnsiTheme="majorBidi" w:cstheme="majorBidi"/>
        </w:rPr>
        <w:t>- tikai noraidītajam pretendentam – noraidīšanas iemeslu.</w:t>
      </w:r>
    </w:p>
    <w:p w14:paraId="45A8A4CE" w14:textId="6396F6A5" w:rsidR="00096D83" w:rsidRPr="00F71118" w:rsidRDefault="00096D83" w:rsidP="00096D83">
      <w:pPr>
        <w:jc w:val="both"/>
        <w:rPr>
          <w:rFonts w:asciiTheme="majorBidi" w:hAnsiTheme="majorBidi" w:cstheme="majorBidi"/>
          <w:bCs/>
        </w:rPr>
      </w:pPr>
      <w:r w:rsidRPr="00F71118">
        <w:rPr>
          <w:rFonts w:asciiTheme="majorBidi" w:hAnsiTheme="majorBidi" w:cstheme="majorBidi"/>
          <w:b/>
        </w:rPr>
        <w:t>1</w:t>
      </w:r>
      <w:r>
        <w:rPr>
          <w:rFonts w:asciiTheme="majorBidi" w:hAnsiTheme="majorBidi" w:cstheme="majorBidi"/>
          <w:b/>
        </w:rPr>
        <w:t>4</w:t>
      </w:r>
      <w:r w:rsidRPr="00F71118">
        <w:rPr>
          <w:rFonts w:asciiTheme="majorBidi" w:hAnsiTheme="majorBidi" w:cstheme="majorBidi"/>
          <w:b/>
        </w:rPr>
        <w:t>. Personu datu apstrāde:</w:t>
      </w:r>
      <w:r w:rsidRPr="00F71118">
        <w:rPr>
          <w:rFonts w:asciiTheme="majorBidi" w:hAnsiTheme="majorBidi" w:cstheme="majorBidi"/>
          <w:bCs/>
        </w:rPr>
        <w:t xml:space="preserve"> </w:t>
      </w:r>
      <w:r w:rsidRPr="00F71118">
        <w:rPr>
          <w:rFonts w:asciiTheme="majorBidi" w:hAnsiTheme="majorBidi" w:cstheme="majorBidi"/>
          <w:iCs/>
        </w:rPr>
        <w:t xml:space="preserve">Pasūtītājs tirgus izpētē iesniegtos personas datus </w:t>
      </w:r>
      <w:r w:rsidRPr="00F71118">
        <w:rPr>
          <w:rFonts w:asciiTheme="majorBidi" w:hAnsiTheme="majorBidi" w:cstheme="majorBidi"/>
          <w:shd w:val="clear" w:color="auto" w:fill="FFFFFF"/>
        </w:rPr>
        <w:t>ievāc, izmanto, glabā un dzēš</w:t>
      </w:r>
      <w:r w:rsidRPr="00F71118">
        <w:rPr>
          <w:rFonts w:asciiTheme="majorBidi" w:hAnsiTheme="majorBidi" w:cstheme="majorBidi"/>
          <w:iCs/>
        </w:rPr>
        <w:t xml:space="preserve">, </w:t>
      </w:r>
      <w:r w:rsidRPr="00F71118">
        <w:rPr>
          <w:rFonts w:asciiTheme="majorBidi" w:hAnsiTheme="majorBidi" w:cstheme="majorBidi"/>
          <w:shd w:val="clear" w:color="auto" w:fill="FFFFFF"/>
        </w:rPr>
        <w:t xml:space="preserve">pamatojoties uz </w:t>
      </w:r>
      <w:r w:rsidRPr="00F711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711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711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71118">
        <w:rPr>
          <w:rFonts w:asciiTheme="majorBidi" w:hAnsiTheme="majorBidi" w:cstheme="majorBidi"/>
          <w:shd w:val="clear" w:color="auto" w:fill="FFFFFF"/>
        </w:rPr>
        <w:t xml:space="preserve"> Pasūtītājas garantē, ka datu apstrādē tiek ievērotas Eiropas Savienības un nacionālo normatīvo aktu prasības.</w:t>
      </w:r>
    </w:p>
    <w:p w14:paraId="71C75032" w14:textId="77777777" w:rsidR="00096D83" w:rsidRPr="00F71118" w:rsidRDefault="00096D83" w:rsidP="00096D83">
      <w:pPr>
        <w:jc w:val="both"/>
        <w:rPr>
          <w:rFonts w:asciiTheme="majorBidi" w:hAnsiTheme="majorBidi" w:cstheme="majorBidi"/>
          <w:iCs/>
        </w:rPr>
      </w:pPr>
    </w:p>
    <w:p w14:paraId="47CE8C94" w14:textId="77777777" w:rsidR="003D23E6" w:rsidRPr="009C7EBD" w:rsidRDefault="003D23E6" w:rsidP="009C7EBD">
      <w:pPr>
        <w:jc w:val="both"/>
        <w:rPr>
          <w:rFonts w:asciiTheme="majorBidi" w:hAnsiTheme="majorBidi" w:cstheme="majorBidi"/>
          <w:iCs/>
        </w:rPr>
      </w:pPr>
      <w:r w:rsidRPr="009C7EBD">
        <w:rPr>
          <w:rFonts w:asciiTheme="majorBidi" w:hAnsiTheme="majorBidi" w:cstheme="majorBidi"/>
          <w:iCs/>
        </w:rPr>
        <w:t>Pielikumā:</w:t>
      </w:r>
    </w:p>
    <w:p w14:paraId="59F3DFC8" w14:textId="21A0947C" w:rsidR="003D23E6" w:rsidRPr="009C7EBD" w:rsidRDefault="003D23E6" w:rsidP="009C7EBD">
      <w:pPr>
        <w:jc w:val="both"/>
        <w:rPr>
          <w:rFonts w:asciiTheme="majorBidi" w:hAnsiTheme="majorBidi" w:cstheme="majorBidi"/>
          <w:iCs/>
        </w:rPr>
      </w:pPr>
      <w:r w:rsidRPr="009C7EBD">
        <w:rPr>
          <w:rFonts w:asciiTheme="majorBidi" w:hAnsiTheme="majorBidi" w:cstheme="majorBidi"/>
          <w:iCs/>
        </w:rPr>
        <w:t xml:space="preserve">1.pielikums – </w:t>
      </w:r>
      <w:r w:rsidR="006C1EF4">
        <w:rPr>
          <w:rFonts w:asciiTheme="majorBidi" w:hAnsiTheme="majorBidi" w:cstheme="majorBidi"/>
          <w:iCs/>
        </w:rPr>
        <w:t>Tehniskā specifikācija</w:t>
      </w:r>
      <w:r w:rsidRPr="009C7EBD">
        <w:rPr>
          <w:rFonts w:asciiTheme="majorBidi" w:hAnsiTheme="majorBidi" w:cstheme="majorBidi"/>
          <w:iCs/>
        </w:rPr>
        <w:t>;</w:t>
      </w:r>
    </w:p>
    <w:p w14:paraId="7065E6CD" w14:textId="286D1FB5" w:rsidR="00AF338A" w:rsidRPr="009C7EBD" w:rsidRDefault="003D23E6" w:rsidP="00893421">
      <w:pPr>
        <w:jc w:val="both"/>
        <w:rPr>
          <w:rFonts w:asciiTheme="majorBidi" w:hAnsiTheme="majorBidi" w:cstheme="majorBidi"/>
          <w:bCs/>
        </w:rPr>
      </w:pPr>
      <w:r w:rsidRPr="009C7EBD">
        <w:rPr>
          <w:rFonts w:asciiTheme="majorBidi" w:hAnsiTheme="majorBidi" w:cstheme="majorBidi"/>
          <w:iCs/>
        </w:rPr>
        <w:t>2.pielikums – Finanšu piedāvājums (veidlapa)</w:t>
      </w:r>
      <w:r w:rsidR="00AF338A" w:rsidRPr="009C7EBD">
        <w:rPr>
          <w:rFonts w:asciiTheme="majorBidi" w:hAnsiTheme="majorBidi" w:cstheme="majorBidi"/>
          <w:bCs/>
        </w:rPr>
        <w:br w:type="page"/>
      </w:r>
    </w:p>
    <w:p w14:paraId="5A9AAB9D" w14:textId="43716614" w:rsidR="00FA65C2" w:rsidRPr="009C7EBD" w:rsidRDefault="00FA65C2" w:rsidP="009C7EBD">
      <w:pPr>
        <w:jc w:val="right"/>
        <w:rPr>
          <w:rFonts w:asciiTheme="majorBidi" w:hAnsiTheme="majorBidi" w:cstheme="majorBidi"/>
          <w:bCs/>
        </w:rPr>
      </w:pPr>
      <w:r w:rsidRPr="009C7EBD">
        <w:rPr>
          <w:rFonts w:asciiTheme="majorBidi" w:hAnsiTheme="majorBidi" w:cstheme="majorBidi"/>
          <w:bCs/>
        </w:rPr>
        <w:t>1.pielikums</w:t>
      </w:r>
    </w:p>
    <w:p w14:paraId="23369BD7" w14:textId="77777777" w:rsidR="00406179" w:rsidRPr="009C7EBD" w:rsidRDefault="00406179" w:rsidP="009C7EBD">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374EFF1E" w14:textId="77777777" w:rsidR="00893421" w:rsidRDefault="00817757" w:rsidP="00893421">
      <w:pPr>
        <w:jc w:val="right"/>
        <w:rPr>
          <w:rFonts w:asciiTheme="majorBidi" w:hAnsiTheme="majorBidi" w:cstheme="majorBidi"/>
          <w:bCs/>
          <w:sz w:val="20"/>
          <w:szCs w:val="20"/>
        </w:rPr>
      </w:pPr>
      <w:r w:rsidRPr="009C7EBD">
        <w:rPr>
          <w:rFonts w:asciiTheme="majorBidi" w:hAnsiTheme="majorBidi" w:cstheme="majorBidi"/>
          <w:bCs/>
          <w:sz w:val="20"/>
          <w:szCs w:val="20"/>
        </w:rPr>
        <w:t>“</w:t>
      </w:r>
      <w:r w:rsidR="00893421" w:rsidRPr="00893421">
        <w:rPr>
          <w:rFonts w:asciiTheme="majorBidi" w:hAnsiTheme="majorBidi" w:cstheme="majorBidi"/>
          <w:bCs/>
          <w:sz w:val="20"/>
          <w:szCs w:val="20"/>
        </w:rPr>
        <w:t>Balvu novada pašvaldības aģentūras “SAN-TEX” atkritumu</w:t>
      </w:r>
    </w:p>
    <w:p w14:paraId="4BEED7EE" w14:textId="3F9AF8FE" w:rsidR="00817757" w:rsidRPr="009C7EBD" w:rsidRDefault="00893421" w:rsidP="00893421">
      <w:pPr>
        <w:jc w:val="right"/>
        <w:rPr>
          <w:rFonts w:asciiTheme="majorBidi" w:hAnsiTheme="majorBidi" w:cstheme="majorBidi"/>
          <w:bCs/>
          <w:sz w:val="20"/>
          <w:szCs w:val="20"/>
        </w:rPr>
      </w:pPr>
      <w:r w:rsidRPr="00893421">
        <w:rPr>
          <w:rFonts w:asciiTheme="majorBidi" w:hAnsiTheme="majorBidi" w:cstheme="majorBidi"/>
          <w:bCs/>
          <w:sz w:val="20"/>
          <w:szCs w:val="20"/>
        </w:rPr>
        <w:t>apsaimniekošanas finanšu nodrošinājuma apdrošināšana</w:t>
      </w:r>
      <w:r w:rsidR="00817757" w:rsidRPr="009C7EBD">
        <w:rPr>
          <w:rFonts w:asciiTheme="majorBidi" w:hAnsiTheme="majorBidi" w:cstheme="majorBidi"/>
          <w:bCs/>
          <w:sz w:val="20"/>
          <w:szCs w:val="20"/>
        </w:rPr>
        <w:t>”</w:t>
      </w:r>
    </w:p>
    <w:p w14:paraId="09718E68" w14:textId="12AFEC7D" w:rsidR="009708CF" w:rsidRPr="009C7EBD" w:rsidRDefault="00817757" w:rsidP="009C7EBD">
      <w:pPr>
        <w:jc w:val="right"/>
        <w:rPr>
          <w:rFonts w:asciiTheme="majorBidi" w:hAnsiTheme="majorBidi" w:cstheme="majorBidi"/>
          <w:bCs/>
          <w:sz w:val="20"/>
          <w:szCs w:val="20"/>
        </w:rPr>
      </w:pPr>
      <w:r w:rsidRPr="009C7EBD">
        <w:rPr>
          <w:rFonts w:asciiTheme="majorBidi" w:hAnsiTheme="majorBidi" w:cstheme="majorBidi"/>
          <w:bCs/>
          <w:sz w:val="20"/>
          <w:szCs w:val="20"/>
        </w:rPr>
        <w:t>(</w:t>
      </w:r>
      <w:proofErr w:type="spellStart"/>
      <w:r w:rsidR="004D2ED2" w:rsidRPr="004D2ED2">
        <w:rPr>
          <w:rFonts w:asciiTheme="majorBidi" w:hAnsiTheme="majorBidi" w:cstheme="majorBidi"/>
          <w:bCs/>
          <w:sz w:val="20"/>
          <w:szCs w:val="20"/>
        </w:rPr>
        <w:t>ID.Nr.P</w:t>
      </w:r>
      <w:proofErr w:type="spellEnd"/>
      <w:r w:rsidR="004D2ED2" w:rsidRPr="004D2ED2">
        <w:rPr>
          <w:rFonts w:asciiTheme="majorBidi" w:hAnsiTheme="majorBidi" w:cstheme="majorBidi"/>
          <w:bCs/>
          <w:sz w:val="20"/>
          <w:szCs w:val="20"/>
        </w:rPr>
        <w:t>/A „SAN-TEX” 2024/</w:t>
      </w:r>
      <w:r w:rsidR="00893421">
        <w:rPr>
          <w:rFonts w:asciiTheme="majorBidi" w:hAnsiTheme="majorBidi" w:cstheme="majorBidi"/>
          <w:bCs/>
          <w:sz w:val="20"/>
          <w:szCs w:val="20"/>
        </w:rPr>
        <w:t>28</w:t>
      </w:r>
      <w:r w:rsidRPr="009C7EBD">
        <w:rPr>
          <w:rFonts w:asciiTheme="majorBidi" w:hAnsiTheme="majorBidi" w:cstheme="majorBidi"/>
          <w:bCs/>
          <w:sz w:val="20"/>
          <w:szCs w:val="20"/>
        </w:rPr>
        <w:t>)</w:t>
      </w:r>
    </w:p>
    <w:p w14:paraId="0C725490" w14:textId="77777777" w:rsidR="00817757" w:rsidRPr="009C7EBD" w:rsidRDefault="00817757" w:rsidP="009C7EBD">
      <w:pPr>
        <w:jc w:val="both"/>
        <w:rPr>
          <w:rFonts w:asciiTheme="majorBidi" w:hAnsiTheme="majorBidi" w:cstheme="majorBidi"/>
          <w:color w:val="000000" w:themeColor="text1"/>
        </w:rPr>
      </w:pPr>
    </w:p>
    <w:p w14:paraId="0B7DBB9B" w14:textId="7B5736BB" w:rsidR="006C1EF4" w:rsidRDefault="006C1EF4" w:rsidP="004D2ED2">
      <w:pPr>
        <w:jc w:val="center"/>
        <w:rPr>
          <w:rFonts w:asciiTheme="majorBidi" w:hAnsiTheme="majorBidi" w:cstheme="majorBidi"/>
          <w:b/>
          <w:bCs/>
          <w:color w:val="000000" w:themeColor="text1"/>
          <w:sz w:val="28"/>
          <w:szCs w:val="28"/>
        </w:rPr>
      </w:pPr>
      <w:r w:rsidRPr="006C1EF4">
        <w:rPr>
          <w:rFonts w:asciiTheme="majorBidi" w:hAnsiTheme="majorBidi" w:cstheme="majorBidi"/>
          <w:b/>
          <w:bCs/>
          <w:color w:val="000000" w:themeColor="text1"/>
          <w:sz w:val="28"/>
          <w:szCs w:val="28"/>
        </w:rPr>
        <w:t>TEHNISKĀ SPECIFIKĀCIJA</w:t>
      </w:r>
    </w:p>
    <w:p w14:paraId="63CD09BF" w14:textId="7D99158C" w:rsidR="00817757" w:rsidRPr="009C7EBD" w:rsidRDefault="00817757" w:rsidP="004D2ED2">
      <w:pPr>
        <w:jc w:val="center"/>
        <w:rPr>
          <w:rFonts w:asciiTheme="majorBidi" w:hAnsiTheme="majorBidi" w:cstheme="majorBidi"/>
          <w:b/>
          <w:color w:val="000000" w:themeColor="text1"/>
          <w:szCs w:val="28"/>
        </w:rPr>
      </w:pPr>
      <w:r w:rsidRPr="009C7EBD">
        <w:rPr>
          <w:rFonts w:asciiTheme="majorBidi" w:hAnsiTheme="majorBidi" w:cstheme="majorBidi"/>
          <w:b/>
          <w:color w:val="000000" w:themeColor="text1"/>
          <w:szCs w:val="28"/>
        </w:rPr>
        <w:t>“</w:t>
      </w:r>
      <w:r w:rsidR="00893421" w:rsidRPr="00893421">
        <w:rPr>
          <w:rFonts w:asciiTheme="majorBidi" w:hAnsiTheme="majorBidi" w:cstheme="majorBidi"/>
          <w:b/>
          <w:szCs w:val="28"/>
          <w:lang w:eastAsia="lv-LV"/>
        </w:rPr>
        <w:t>Balvu novada pašvaldības aģentūras “SAN-TEX” atkritumu apsaimniekošanas finanšu nodrošinājuma apdrošināšana</w:t>
      </w:r>
      <w:r w:rsidRPr="009C7EBD">
        <w:rPr>
          <w:rFonts w:asciiTheme="majorBidi" w:hAnsiTheme="majorBidi" w:cstheme="majorBidi"/>
          <w:b/>
          <w:color w:val="000000" w:themeColor="text1"/>
          <w:szCs w:val="28"/>
        </w:rPr>
        <w:t>”</w:t>
      </w:r>
    </w:p>
    <w:p w14:paraId="4BFBC8B7" w14:textId="1220DC77" w:rsidR="00817757" w:rsidRPr="009C7EBD" w:rsidRDefault="00817757" w:rsidP="009C7EBD">
      <w:pPr>
        <w:jc w:val="center"/>
        <w:rPr>
          <w:rFonts w:asciiTheme="majorBidi" w:hAnsiTheme="majorBidi" w:cstheme="majorBidi"/>
          <w:b/>
          <w:color w:val="000000" w:themeColor="text1"/>
          <w:szCs w:val="28"/>
        </w:rPr>
      </w:pPr>
      <w:r w:rsidRPr="009C7EBD">
        <w:rPr>
          <w:rFonts w:asciiTheme="majorBidi" w:hAnsiTheme="majorBidi" w:cstheme="majorBidi"/>
          <w:b/>
          <w:color w:val="000000" w:themeColor="text1"/>
          <w:szCs w:val="28"/>
        </w:rPr>
        <w:t>(</w:t>
      </w:r>
      <w:proofErr w:type="spellStart"/>
      <w:r w:rsidR="004D2ED2" w:rsidRPr="004D2ED2">
        <w:rPr>
          <w:rFonts w:asciiTheme="majorBidi" w:hAnsiTheme="majorBidi" w:cstheme="majorBidi"/>
          <w:b/>
          <w:color w:val="000000" w:themeColor="text1"/>
          <w:szCs w:val="28"/>
        </w:rPr>
        <w:t>ID.Nr.P</w:t>
      </w:r>
      <w:proofErr w:type="spellEnd"/>
      <w:r w:rsidR="004D2ED2" w:rsidRPr="004D2ED2">
        <w:rPr>
          <w:rFonts w:asciiTheme="majorBidi" w:hAnsiTheme="majorBidi" w:cstheme="majorBidi"/>
          <w:b/>
          <w:color w:val="000000" w:themeColor="text1"/>
          <w:szCs w:val="28"/>
        </w:rPr>
        <w:t>/A „SAN-TEX” 2024/2</w:t>
      </w:r>
      <w:r w:rsidR="00893421">
        <w:rPr>
          <w:rFonts w:asciiTheme="majorBidi" w:hAnsiTheme="majorBidi" w:cstheme="majorBidi"/>
          <w:b/>
          <w:color w:val="000000" w:themeColor="text1"/>
          <w:szCs w:val="28"/>
        </w:rPr>
        <w:t>8</w:t>
      </w:r>
      <w:r w:rsidRPr="009C7EBD">
        <w:rPr>
          <w:rFonts w:asciiTheme="majorBidi" w:hAnsiTheme="majorBidi" w:cstheme="majorBidi"/>
          <w:b/>
          <w:color w:val="000000" w:themeColor="text1"/>
          <w:szCs w:val="28"/>
        </w:rPr>
        <w:t>)</w:t>
      </w:r>
    </w:p>
    <w:p w14:paraId="260D7CA0" w14:textId="77777777" w:rsidR="00FA65C2" w:rsidRPr="009C7EBD" w:rsidRDefault="00FA65C2" w:rsidP="009C7EBD">
      <w:pPr>
        <w:jc w:val="center"/>
        <w:rPr>
          <w:rFonts w:asciiTheme="majorBidi" w:hAnsiTheme="majorBidi" w:cstheme="majorBidi"/>
        </w:rPr>
      </w:pPr>
    </w:p>
    <w:p w14:paraId="1FB7B713" w14:textId="77777777" w:rsidR="002759C4" w:rsidRPr="00DF485E" w:rsidRDefault="002759C4" w:rsidP="002759C4">
      <w:r w:rsidRPr="00DF485E">
        <w:t>Apdrošinātais – Valsts vides dienests.</w:t>
      </w:r>
    </w:p>
    <w:p w14:paraId="65F70A4C" w14:textId="77777777" w:rsidR="002759C4" w:rsidRPr="00DF485E" w:rsidRDefault="002759C4" w:rsidP="002759C4">
      <w:pPr>
        <w:jc w:val="both"/>
      </w:pPr>
      <w:r w:rsidRPr="00DF485E">
        <w:t>Apdrošinātais risks – apdrošinājuma ņēmēja saistību neizpilde saskaņā ar Atkritumu apsaimniekošanas likumu.</w:t>
      </w:r>
    </w:p>
    <w:p w14:paraId="515300DE" w14:textId="77777777" w:rsidR="002759C4" w:rsidRDefault="002759C4" w:rsidP="002759C4">
      <w:pPr>
        <w:jc w:val="both"/>
      </w:pPr>
      <w:r w:rsidRPr="00DF485E">
        <w:t xml:space="preserve">Apdrošināšanas objekts – apdrošinātā mantiskā interese neciest zaudējumus gadījumā, ja apdrošinājuma ņēmējs kā atkritumu </w:t>
      </w:r>
      <w:proofErr w:type="spellStart"/>
      <w:r w:rsidRPr="00DF485E">
        <w:t>apsaimniekotājs</w:t>
      </w:r>
      <w:proofErr w:type="spellEnd"/>
      <w:r w:rsidRPr="00DF485E">
        <w:t xml:space="preserve"> neizpildīs vai nepienācīgi izpildīs Atkritumu apsaimniekošanas likuma 12.panta 1</w:t>
      </w:r>
      <w:r w:rsidRPr="00DF485E">
        <w:rPr>
          <w:vertAlign w:val="superscript"/>
        </w:rPr>
        <w:t>4</w:t>
      </w:r>
      <w:r w:rsidRPr="00DF485E">
        <w:t xml:space="preserve"> daļā paredzētās saistības.</w:t>
      </w:r>
    </w:p>
    <w:p w14:paraId="785516C4" w14:textId="77777777" w:rsidR="002759C4" w:rsidRDefault="002759C4" w:rsidP="002759C4"/>
    <w:p w14:paraId="3AE3586C" w14:textId="77777777" w:rsidR="00AB79F3" w:rsidRDefault="00AB79F3" w:rsidP="00AB79F3">
      <w:pPr>
        <w:jc w:val="center"/>
        <w:rPr>
          <w:b/>
        </w:rPr>
      </w:pPr>
      <w:r>
        <w:rPr>
          <w:b/>
        </w:rPr>
        <w:t>Atkritumu savākšana</w:t>
      </w:r>
    </w:p>
    <w:p w14:paraId="3EC3EE44" w14:textId="77777777" w:rsidR="00AB79F3" w:rsidRDefault="00AB79F3" w:rsidP="00AB79F3">
      <w:pPr>
        <w:jc w:val="center"/>
      </w:pPr>
    </w:p>
    <w:tbl>
      <w:tblPr>
        <w:tblStyle w:val="Reatabula"/>
        <w:tblW w:w="9061" w:type="dxa"/>
        <w:tblLayout w:type="fixed"/>
        <w:tblLook w:val="04A0" w:firstRow="1" w:lastRow="0" w:firstColumn="1" w:lastColumn="0" w:noHBand="0" w:noVBand="1"/>
      </w:tblPr>
      <w:tblGrid>
        <w:gridCol w:w="943"/>
        <w:gridCol w:w="3079"/>
        <w:gridCol w:w="2662"/>
        <w:gridCol w:w="1304"/>
        <w:gridCol w:w="1073"/>
      </w:tblGrid>
      <w:tr w:rsidR="00AB79F3" w14:paraId="2EFA6A56" w14:textId="77777777" w:rsidTr="00A3019F">
        <w:trPr>
          <w:trHeight w:val="480"/>
        </w:trPr>
        <w:tc>
          <w:tcPr>
            <w:tcW w:w="943" w:type="dxa"/>
            <w:vMerge w:val="restart"/>
          </w:tcPr>
          <w:p w14:paraId="7D988808" w14:textId="77777777" w:rsidR="00AB79F3" w:rsidRDefault="00AB79F3" w:rsidP="00A3019F">
            <w:pPr>
              <w:jc w:val="center"/>
              <w:rPr>
                <w:b/>
              </w:rPr>
            </w:pPr>
            <w:r>
              <w:rPr>
                <w:b/>
              </w:rPr>
              <w:t>Nr.p.k.</w:t>
            </w:r>
          </w:p>
        </w:tc>
        <w:tc>
          <w:tcPr>
            <w:tcW w:w="3079" w:type="dxa"/>
            <w:vMerge w:val="restart"/>
          </w:tcPr>
          <w:p w14:paraId="5FA7993C" w14:textId="77777777" w:rsidR="00AB79F3" w:rsidRDefault="00AB79F3" w:rsidP="00A3019F">
            <w:pPr>
              <w:jc w:val="center"/>
              <w:rPr>
                <w:b/>
              </w:rPr>
            </w:pPr>
            <w:r>
              <w:rPr>
                <w:b/>
              </w:rPr>
              <w:t>Atkritumu savākšanas vietas</w:t>
            </w:r>
          </w:p>
        </w:tc>
        <w:tc>
          <w:tcPr>
            <w:tcW w:w="5039" w:type="dxa"/>
            <w:gridSpan w:val="3"/>
          </w:tcPr>
          <w:p w14:paraId="3BAE763A" w14:textId="77777777" w:rsidR="00AB79F3" w:rsidRDefault="00AB79F3" w:rsidP="00A3019F">
            <w:pPr>
              <w:jc w:val="center"/>
              <w:rPr>
                <w:b/>
              </w:rPr>
            </w:pPr>
            <w:r>
              <w:rPr>
                <w:b/>
              </w:rPr>
              <w:t>Savācamo atkritumu</w:t>
            </w:r>
          </w:p>
        </w:tc>
      </w:tr>
      <w:tr w:rsidR="00AB79F3" w14:paraId="5284850F" w14:textId="77777777" w:rsidTr="00A3019F">
        <w:trPr>
          <w:trHeight w:val="615"/>
        </w:trPr>
        <w:tc>
          <w:tcPr>
            <w:tcW w:w="943" w:type="dxa"/>
            <w:vMerge/>
          </w:tcPr>
          <w:p w14:paraId="57CE21DC" w14:textId="77777777" w:rsidR="00AB79F3" w:rsidRDefault="00AB79F3" w:rsidP="00A3019F">
            <w:pPr>
              <w:jc w:val="center"/>
              <w:rPr>
                <w:b/>
              </w:rPr>
            </w:pPr>
          </w:p>
        </w:tc>
        <w:tc>
          <w:tcPr>
            <w:tcW w:w="3079" w:type="dxa"/>
            <w:vMerge/>
          </w:tcPr>
          <w:p w14:paraId="19F5CCBE" w14:textId="77777777" w:rsidR="00AB79F3" w:rsidRDefault="00AB79F3" w:rsidP="00A3019F">
            <w:pPr>
              <w:jc w:val="center"/>
              <w:rPr>
                <w:b/>
              </w:rPr>
            </w:pPr>
          </w:p>
        </w:tc>
        <w:tc>
          <w:tcPr>
            <w:tcW w:w="2662" w:type="dxa"/>
          </w:tcPr>
          <w:p w14:paraId="05BC4402" w14:textId="77777777" w:rsidR="00AB79F3" w:rsidRDefault="00AB79F3" w:rsidP="00A3019F">
            <w:pPr>
              <w:jc w:val="center"/>
              <w:rPr>
                <w:b/>
              </w:rPr>
            </w:pPr>
            <w:r>
              <w:rPr>
                <w:b/>
              </w:rPr>
              <w:t>Klases nosaukums</w:t>
            </w:r>
          </w:p>
        </w:tc>
        <w:tc>
          <w:tcPr>
            <w:tcW w:w="1304" w:type="dxa"/>
          </w:tcPr>
          <w:p w14:paraId="2289AFEF" w14:textId="77777777" w:rsidR="00AB79F3" w:rsidRDefault="00AB79F3" w:rsidP="00A3019F">
            <w:pPr>
              <w:jc w:val="center"/>
              <w:rPr>
                <w:b/>
              </w:rPr>
            </w:pPr>
            <w:r>
              <w:rPr>
                <w:b/>
              </w:rPr>
              <w:t>Klases kods</w:t>
            </w:r>
          </w:p>
        </w:tc>
        <w:tc>
          <w:tcPr>
            <w:tcW w:w="1073" w:type="dxa"/>
          </w:tcPr>
          <w:p w14:paraId="172F27F0" w14:textId="77777777" w:rsidR="00AB79F3" w:rsidRDefault="00AB79F3" w:rsidP="00A3019F">
            <w:pPr>
              <w:jc w:val="center"/>
              <w:rPr>
                <w:b/>
              </w:rPr>
            </w:pPr>
            <w:r>
              <w:rPr>
                <w:b/>
              </w:rPr>
              <w:t>Apjoms</w:t>
            </w:r>
          </w:p>
          <w:p w14:paraId="071BD9F0" w14:textId="77777777" w:rsidR="00AB79F3" w:rsidRDefault="00AB79F3" w:rsidP="00A3019F">
            <w:pPr>
              <w:jc w:val="center"/>
              <w:rPr>
                <w:bCs/>
              </w:rPr>
            </w:pPr>
            <w:r>
              <w:rPr>
                <w:bCs/>
              </w:rPr>
              <w:t>(t)</w:t>
            </w:r>
          </w:p>
        </w:tc>
      </w:tr>
      <w:tr w:rsidR="00AB79F3" w14:paraId="4BA5AAF8" w14:textId="77777777" w:rsidTr="00A3019F">
        <w:tc>
          <w:tcPr>
            <w:tcW w:w="943" w:type="dxa"/>
          </w:tcPr>
          <w:p w14:paraId="40F1651E" w14:textId="77777777" w:rsidR="00AB79F3" w:rsidRDefault="00AB79F3" w:rsidP="00A3019F">
            <w:pPr>
              <w:jc w:val="center"/>
            </w:pPr>
            <w:r>
              <w:t>1.</w:t>
            </w:r>
          </w:p>
        </w:tc>
        <w:tc>
          <w:tcPr>
            <w:tcW w:w="3079" w:type="dxa"/>
            <w:vMerge w:val="restart"/>
          </w:tcPr>
          <w:p w14:paraId="07C1137B" w14:textId="77777777" w:rsidR="00AB79F3" w:rsidRDefault="00AB79F3" w:rsidP="00A3019F">
            <w:r>
              <w:t>Saskaņa ar citiem noslēgtajiem līgumiem un vienošanām atbilstoši Atkritumu apsaimniekošanas likumam (namu pārvaldnieks Balvos)</w:t>
            </w:r>
          </w:p>
        </w:tc>
        <w:tc>
          <w:tcPr>
            <w:tcW w:w="2662" w:type="dxa"/>
          </w:tcPr>
          <w:p w14:paraId="15151886" w14:textId="77777777" w:rsidR="00AB79F3" w:rsidRDefault="00AB79F3" w:rsidP="00A3019F">
            <w:r>
              <w:t>Liela izmēra atkritumi</w:t>
            </w:r>
          </w:p>
        </w:tc>
        <w:tc>
          <w:tcPr>
            <w:tcW w:w="1304" w:type="dxa"/>
          </w:tcPr>
          <w:p w14:paraId="655A810D" w14:textId="77777777" w:rsidR="00AB79F3" w:rsidRDefault="00AB79F3" w:rsidP="00A3019F">
            <w:pPr>
              <w:jc w:val="center"/>
            </w:pPr>
            <w:r>
              <w:t>200307</w:t>
            </w:r>
          </w:p>
        </w:tc>
        <w:tc>
          <w:tcPr>
            <w:tcW w:w="1073" w:type="dxa"/>
          </w:tcPr>
          <w:p w14:paraId="5C15CEA6" w14:textId="77777777" w:rsidR="00AB79F3" w:rsidRDefault="00AB79F3" w:rsidP="00A3019F">
            <w:pPr>
              <w:jc w:val="center"/>
            </w:pPr>
            <w:r>
              <w:t>30,00</w:t>
            </w:r>
          </w:p>
        </w:tc>
      </w:tr>
      <w:tr w:rsidR="00AB79F3" w14:paraId="6EE6B6EF" w14:textId="77777777" w:rsidTr="00A3019F">
        <w:tc>
          <w:tcPr>
            <w:tcW w:w="943" w:type="dxa"/>
          </w:tcPr>
          <w:p w14:paraId="2D9CBED1" w14:textId="77777777" w:rsidR="00AB79F3" w:rsidRDefault="00AB79F3" w:rsidP="00A3019F">
            <w:pPr>
              <w:jc w:val="center"/>
            </w:pPr>
            <w:r>
              <w:t>2.</w:t>
            </w:r>
          </w:p>
        </w:tc>
        <w:tc>
          <w:tcPr>
            <w:tcW w:w="3079" w:type="dxa"/>
            <w:vMerge/>
          </w:tcPr>
          <w:p w14:paraId="71511FC8" w14:textId="77777777" w:rsidR="00AB79F3" w:rsidRDefault="00AB79F3" w:rsidP="00A3019F"/>
        </w:tc>
        <w:tc>
          <w:tcPr>
            <w:tcW w:w="2662" w:type="dxa"/>
          </w:tcPr>
          <w:p w14:paraId="503D1CEA" w14:textId="404849FB" w:rsidR="00AB79F3" w:rsidRDefault="00AB79F3" w:rsidP="00A3019F">
            <w:r>
              <w:t>Būvniecī</w:t>
            </w:r>
            <w:r w:rsidR="00FA26D2">
              <w:t>b</w:t>
            </w:r>
            <w:r>
              <w:t>as atkritumi, kuri neatbilst 170901. 170902 un 170903 klasei</w:t>
            </w:r>
          </w:p>
        </w:tc>
        <w:tc>
          <w:tcPr>
            <w:tcW w:w="1304" w:type="dxa"/>
          </w:tcPr>
          <w:p w14:paraId="538B0E27" w14:textId="77777777" w:rsidR="00AB79F3" w:rsidRDefault="00AB79F3" w:rsidP="00A3019F">
            <w:pPr>
              <w:jc w:val="center"/>
            </w:pPr>
            <w:r>
              <w:t>170904</w:t>
            </w:r>
          </w:p>
        </w:tc>
        <w:tc>
          <w:tcPr>
            <w:tcW w:w="1073" w:type="dxa"/>
          </w:tcPr>
          <w:p w14:paraId="18AAE382" w14:textId="77777777" w:rsidR="00AB79F3" w:rsidRDefault="00AB79F3" w:rsidP="00A3019F">
            <w:pPr>
              <w:jc w:val="center"/>
            </w:pPr>
            <w:r>
              <w:t>20,00</w:t>
            </w:r>
          </w:p>
        </w:tc>
      </w:tr>
    </w:tbl>
    <w:p w14:paraId="2404DE52" w14:textId="77777777" w:rsidR="00AB79F3" w:rsidRDefault="00AB79F3" w:rsidP="00AB79F3">
      <w:pPr>
        <w:jc w:val="center"/>
      </w:pPr>
    </w:p>
    <w:p w14:paraId="69D1AE0D" w14:textId="77777777" w:rsidR="00AB79F3" w:rsidRDefault="00AB79F3" w:rsidP="00AB79F3">
      <w:pPr>
        <w:jc w:val="center"/>
        <w:rPr>
          <w:b/>
        </w:rPr>
      </w:pPr>
      <w:r>
        <w:rPr>
          <w:b/>
        </w:rPr>
        <w:t>Atkritumu pārvadāšana</w:t>
      </w:r>
    </w:p>
    <w:p w14:paraId="2C0F26C1" w14:textId="77777777" w:rsidR="00AB79F3" w:rsidRDefault="00AB79F3" w:rsidP="00AB79F3">
      <w:pPr>
        <w:jc w:val="center"/>
      </w:pPr>
    </w:p>
    <w:tbl>
      <w:tblPr>
        <w:tblStyle w:val="Reatabula"/>
        <w:tblW w:w="9117" w:type="dxa"/>
        <w:tblInd w:w="-56" w:type="dxa"/>
        <w:tblLayout w:type="fixed"/>
        <w:tblLook w:val="04A0" w:firstRow="1" w:lastRow="0" w:firstColumn="1" w:lastColumn="0" w:noHBand="0" w:noVBand="1"/>
      </w:tblPr>
      <w:tblGrid>
        <w:gridCol w:w="2178"/>
        <w:gridCol w:w="2409"/>
        <w:gridCol w:w="1418"/>
        <w:gridCol w:w="1417"/>
        <w:gridCol w:w="1695"/>
      </w:tblGrid>
      <w:tr w:rsidR="00AB79F3" w14:paraId="12FB8D61" w14:textId="77777777" w:rsidTr="00FA26D2">
        <w:tc>
          <w:tcPr>
            <w:tcW w:w="2178" w:type="dxa"/>
          </w:tcPr>
          <w:p w14:paraId="5C4E8185" w14:textId="77777777" w:rsidR="00AB79F3" w:rsidRDefault="00AB79F3" w:rsidP="00A3019F">
            <w:pPr>
              <w:jc w:val="center"/>
              <w:rPr>
                <w:b/>
              </w:rPr>
            </w:pPr>
            <w:r>
              <w:rPr>
                <w:b/>
              </w:rPr>
              <w:t>Atkritumu apsaimniekošanas darbība</w:t>
            </w:r>
          </w:p>
        </w:tc>
        <w:tc>
          <w:tcPr>
            <w:tcW w:w="2409" w:type="dxa"/>
          </w:tcPr>
          <w:p w14:paraId="4ACBA920" w14:textId="77777777" w:rsidR="00AB79F3" w:rsidRDefault="00AB79F3" w:rsidP="00A3019F">
            <w:pPr>
              <w:jc w:val="center"/>
              <w:rPr>
                <w:b/>
              </w:rPr>
            </w:pPr>
            <w:r>
              <w:rPr>
                <w:b/>
              </w:rPr>
              <w:t>Atkritumu uzglabāšanas vietas</w:t>
            </w:r>
          </w:p>
        </w:tc>
        <w:tc>
          <w:tcPr>
            <w:tcW w:w="1418" w:type="dxa"/>
          </w:tcPr>
          <w:p w14:paraId="02241A5A" w14:textId="77777777" w:rsidR="00AB79F3" w:rsidRDefault="00AB79F3" w:rsidP="00A3019F">
            <w:pPr>
              <w:jc w:val="center"/>
              <w:rPr>
                <w:b/>
              </w:rPr>
            </w:pPr>
            <w:r>
              <w:rPr>
                <w:b/>
              </w:rPr>
              <w:t>Atkritumu klases nosaukums</w:t>
            </w:r>
          </w:p>
        </w:tc>
        <w:tc>
          <w:tcPr>
            <w:tcW w:w="1417" w:type="dxa"/>
          </w:tcPr>
          <w:p w14:paraId="3E13AD7C" w14:textId="77777777" w:rsidR="00AB79F3" w:rsidRDefault="00AB79F3" w:rsidP="00A3019F">
            <w:pPr>
              <w:jc w:val="center"/>
              <w:rPr>
                <w:b/>
              </w:rPr>
            </w:pPr>
            <w:r>
              <w:rPr>
                <w:b/>
              </w:rPr>
              <w:t>Atkritumu klases kods</w:t>
            </w:r>
          </w:p>
        </w:tc>
        <w:tc>
          <w:tcPr>
            <w:tcW w:w="1695" w:type="dxa"/>
          </w:tcPr>
          <w:p w14:paraId="13F35022" w14:textId="77777777" w:rsidR="00AB79F3" w:rsidRDefault="00AB79F3" w:rsidP="00A3019F">
            <w:pPr>
              <w:jc w:val="center"/>
              <w:rPr>
                <w:b/>
              </w:rPr>
            </w:pPr>
            <w:r>
              <w:rPr>
                <w:b/>
              </w:rPr>
              <w:t>Uzglabājamo atkritumu apjoms</w:t>
            </w:r>
          </w:p>
          <w:p w14:paraId="7855E9E9" w14:textId="77777777" w:rsidR="00AB79F3" w:rsidRDefault="00AB79F3" w:rsidP="00A3019F">
            <w:pPr>
              <w:jc w:val="center"/>
              <w:rPr>
                <w:bCs/>
              </w:rPr>
            </w:pPr>
            <w:r>
              <w:rPr>
                <w:bCs/>
              </w:rPr>
              <w:t>(t/ gadā)</w:t>
            </w:r>
          </w:p>
        </w:tc>
      </w:tr>
      <w:tr w:rsidR="00AB79F3" w14:paraId="314D710E" w14:textId="77777777" w:rsidTr="00FA26D2">
        <w:trPr>
          <w:trHeight w:val="435"/>
        </w:trPr>
        <w:tc>
          <w:tcPr>
            <w:tcW w:w="2178" w:type="dxa"/>
            <w:vMerge w:val="restart"/>
          </w:tcPr>
          <w:p w14:paraId="576B6DEC" w14:textId="77777777" w:rsidR="00AB79F3" w:rsidRDefault="00AB79F3" w:rsidP="00A3019F">
            <w:pPr>
              <w:jc w:val="center"/>
              <w:rPr>
                <w:b/>
                <w:bCs/>
              </w:rPr>
            </w:pPr>
            <w:r>
              <w:rPr>
                <w:b/>
                <w:bCs/>
              </w:rPr>
              <w:t>Pārvadāšana</w:t>
            </w:r>
          </w:p>
          <w:p w14:paraId="4F64CC9A" w14:textId="77777777" w:rsidR="00AB79F3" w:rsidRDefault="00AB79F3" w:rsidP="00A3019F">
            <w:pPr>
              <w:jc w:val="center"/>
            </w:pPr>
            <w:r>
              <w:t xml:space="preserve">Saskaņa ar citiem noslēgtajiem līgumiem un vienošanām atbilstoši Atkritumu apsaimniekošanas likumam (namu pārvaldnieks Balvos) </w:t>
            </w:r>
          </w:p>
        </w:tc>
        <w:tc>
          <w:tcPr>
            <w:tcW w:w="2409" w:type="dxa"/>
            <w:vMerge w:val="restart"/>
          </w:tcPr>
          <w:p w14:paraId="44748BBA" w14:textId="47BBE377" w:rsidR="00AB79F3" w:rsidRDefault="00FA26D2" w:rsidP="00A3019F">
            <w:r w:rsidRPr="00FA26D2">
              <w:t xml:space="preserve">Sabiedrība ar ierobežotu atbildību </w:t>
            </w:r>
            <w:r>
              <w:t>“</w:t>
            </w:r>
            <w:r w:rsidRPr="00FA26D2">
              <w:t>AP Kaudzītes</w:t>
            </w:r>
            <w:r>
              <w:t xml:space="preserve">”, </w:t>
            </w:r>
            <w:r w:rsidR="00AB79F3">
              <w:t>Reģ.Nr.44103026358</w:t>
            </w:r>
            <w:r>
              <w:t>,</w:t>
            </w:r>
          </w:p>
          <w:p w14:paraId="46212527" w14:textId="77777777" w:rsidR="00AB79F3" w:rsidRDefault="00AB79F3" w:rsidP="00A3019F">
            <w:r>
              <w:t>“Kaudzītes”, Litenes pagasts, Gulbenes novads</w:t>
            </w:r>
          </w:p>
        </w:tc>
        <w:tc>
          <w:tcPr>
            <w:tcW w:w="1418" w:type="dxa"/>
          </w:tcPr>
          <w:p w14:paraId="009B270F" w14:textId="77777777" w:rsidR="00AB79F3" w:rsidRDefault="00AB79F3" w:rsidP="00A3019F">
            <w:r>
              <w:t>Liela izmēra atkritumi</w:t>
            </w:r>
          </w:p>
        </w:tc>
        <w:tc>
          <w:tcPr>
            <w:tcW w:w="1417" w:type="dxa"/>
          </w:tcPr>
          <w:p w14:paraId="5B360E6A" w14:textId="77777777" w:rsidR="00AB79F3" w:rsidRDefault="00AB79F3" w:rsidP="00A3019F">
            <w:pPr>
              <w:jc w:val="center"/>
            </w:pPr>
            <w:r>
              <w:t>200307</w:t>
            </w:r>
          </w:p>
        </w:tc>
        <w:tc>
          <w:tcPr>
            <w:tcW w:w="1695" w:type="dxa"/>
          </w:tcPr>
          <w:p w14:paraId="43D3D98B" w14:textId="77777777" w:rsidR="00AB79F3" w:rsidRDefault="00AB79F3" w:rsidP="00A3019F">
            <w:pPr>
              <w:jc w:val="center"/>
            </w:pPr>
            <w:r>
              <w:t>30,00</w:t>
            </w:r>
          </w:p>
        </w:tc>
      </w:tr>
      <w:tr w:rsidR="00AB79F3" w14:paraId="29785222" w14:textId="77777777" w:rsidTr="00FA26D2">
        <w:trPr>
          <w:trHeight w:val="390"/>
        </w:trPr>
        <w:tc>
          <w:tcPr>
            <w:tcW w:w="2178" w:type="dxa"/>
            <w:vMerge/>
          </w:tcPr>
          <w:p w14:paraId="02F6EB79" w14:textId="77777777" w:rsidR="00AB79F3" w:rsidRDefault="00AB79F3" w:rsidP="00A3019F">
            <w:pPr>
              <w:jc w:val="center"/>
            </w:pPr>
          </w:p>
        </w:tc>
        <w:tc>
          <w:tcPr>
            <w:tcW w:w="2409" w:type="dxa"/>
            <w:vMerge/>
          </w:tcPr>
          <w:p w14:paraId="55B43C13" w14:textId="77777777" w:rsidR="00AB79F3" w:rsidRDefault="00AB79F3" w:rsidP="00A3019F"/>
        </w:tc>
        <w:tc>
          <w:tcPr>
            <w:tcW w:w="1418" w:type="dxa"/>
          </w:tcPr>
          <w:p w14:paraId="7E718ACE" w14:textId="675FC853" w:rsidR="00AB79F3" w:rsidRDefault="00AB79F3" w:rsidP="00A3019F">
            <w:r>
              <w:t>Būvniecī</w:t>
            </w:r>
            <w:r w:rsidR="00FA26D2">
              <w:t>b</w:t>
            </w:r>
            <w:r>
              <w:t>as atkritumi, kuri neatbilst 170901. 170902 un 170903 klasei</w:t>
            </w:r>
          </w:p>
        </w:tc>
        <w:tc>
          <w:tcPr>
            <w:tcW w:w="1417" w:type="dxa"/>
          </w:tcPr>
          <w:p w14:paraId="64E6F2E0" w14:textId="77777777" w:rsidR="00AB79F3" w:rsidRDefault="00AB79F3" w:rsidP="00A3019F">
            <w:pPr>
              <w:jc w:val="center"/>
            </w:pPr>
            <w:r>
              <w:t>170904</w:t>
            </w:r>
          </w:p>
        </w:tc>
        <w:tc>
          <w:tcPr>
            <w:tcW w:w="1695" w:type="dxa"/>
          </w:tcPr>
          <w:p w14:paraId="0B0066E7" w14:textId="77777777" w:rsidR="00AB79F3" w:rsidRDefault="00AB79F3" w:rsidP="00A3019F">
            <w:pPr>
              <w:jc w:val="center"/>
            </w:pPr>
            <w:r>
              <w:t>20,00</w:t>
            </w:r>
          </w:p>
        </w:tc>
      </w:tr>
    </w:tbl>
    <w:p w14:paraId="07F3AE42" w14:textId="77777777" w:rsidR="00AB79F3" w:rsidRDefault="00AB79F3" w:rsidP="00AB79F3">
      <w:pPr>
        <w:jc w:val="both"/>
      </w:pPr>
    </w:p>
    <w:p w14:paraId="2A70CD87" w14:textId="77777777" w:rsidR="00AB79F3" w:rsidRDefault="00AB79F3" w:rsidP="00AB79F3">
      <w:pPr>
        <w:suppressAutoHyphens w:val="0"/>
        <w:jc w:val="both"/>
        <w:rPr>
          <w:bCs/>
        </w:rPr>
      </w:pPr>
    </w:p>
    <w:p w14:paraId="01DA8C19" w14:textId="77777777" w:rsidR="00AB79F3" w:rsidRDefault="00AB79F3">
      <w:pPr>
        <w:suppressAutoHyphens w:val="0"/>
        <w:spacing w:after="160" w:line="259" w:lineRule="auto"/>
        <w:rPr>
          <w:rFonts w:asciiTheme="majorBidi" w:hAnsiTheme="majorBidi" w:cstheme="majorBidi"/>
        </w:rPr>
      </w:pPr>
      <w:r>
        <w:rPr>
          <w:rFonts w:asciiTheme="majorBidi" w:hAnsiTheme="majorBidi" w:cstheme="majorBidi"/>
        </w:rPr>
        <w:br w:type="page"/>
      </w:r>
    </w:p>
    <w:p w14:paraId="42252293" w14:textId="18294220" w:rsidR="00877B9B" w:rsidRPr="009C7EBD" w:rsidRDefault="00FA65C2" w:rsidP="009C7EBD">
      <w:pPr>
        <w:jc w:val="right"/>
        <w:rPr>
          <w:rFonts w:asciiTheme="majorBidi" w:hAnsiTheme="majorBidi" w:cstheme="majorBidi"/>
        </w:rPr>
      </w:pPr>
      <w:r w:rsidRPr="009C7EBD">
        <w:rPr>
          <w:rFonts w:asciiTheme="majorBidi" w:hAnsiTheme="majorBidi" w:cstheme="majorBidi"/>
        </w:rPr>
        <w:t>2.pielikums</w:t>
      </w:r>
    </w:p>
    <w:p w14:paraId="0EF0FAD1" w14:textId="77777777" w:rsidR="00893421" w:rsidRPr="009C7EBD" w:rsidRDefault="00893421" w:rsidP="00893421">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4DD2CFAF" w14:textId="77777777" w:rsidR="00893421" w:rsidRDefault="00893421" w:rsidP="00893421">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893421">
        <w:rPr>
          <w:rFonts w:asciiTheme="majorBidi" w:hAnsiTheme="majorBidi" w:cstheme="majorBidi"/>
          <w:bCs/>
          <w:sz w:val="20"/>
          <w:szCs w:val="20"/>
        </w:rPr>
        <w:t>Balvu novada pašvaldības aģentūras “SAN-TEX” atkritumu</w:t>
      </w:r>
    </w:p>
    <w:p w14:paraId="2B764969" w14:textId="77777777" w:rsidR="00893421" w:rsidRPr="009C7EBD" w:rsidRDefault="00893421" w:rsidP="00893421">
      <w:pPr>
        <w:jc w:val="right"/>
        <w:rPr>
          <w:rFonts w:asciiTheme="majorBidi" w:hAnsiTheme="majorBidi" w:cstheme="majorBidi"/>
          <w:bCs/>
          <w:sz w:val="20"/>
          <w:szCs w:val="20"/>
        </w:rPr>
      </w:pPr>
      <w:r w:rsidRPr="00893421">
        <w:rPr>
          <w:rFonts w:asciiTheme="majorBidi" w:hAnsiTheme="majorBidi" w:cstheme="majorBidi"/>
          <w:bCs/>
          <w:sz w:val="20"/>
          <w:szCs w:val="20"/>
        </w:rPr>
        <w:t>apsaimniekošanas finanšu nodrošinājuma apdrošināšana</w:t>
      </w:r>
      <w:r w:rsidRPr="009C7EBD">
        <w:rPr>
          <w:rFonts w:asciiTheme="majorBidi" w:hAnsiTheme="majorBidi" w:cstheme="majorBidi"/>
          <w:bCs/>
          <w:sz w:val="20"/>
          <w:szCs w:val="20"/>
        </w:rPr>
        <w:t>”</w:t>
      </w:r>
    </w:p>
    <w:p w14:paraId="73EB1D01" w14:textId="77777777" w:rsidR="00893421" w:rsidRPr="009C7EBD" w:rsidRDefault="00893421" w:rsidP="00893421">
      <w:pPr>
        <w:jc w:val="right"/>
        <w:rPr>
          <w:rFonts w:asciiTheme="majorBidi" w:hAnsiTheme="majorBidi" w:cstheme="majorBidi"/>
          <w:bCs/>
          <w:sz w:val="20"/>
          <w:szCs w:val="20"/>
        </w:rPr>
      </w:pPr>
      <w:r w:rsidRPr="009C7EBD">
        <w:rPr>
          <w:rFonts w:asciiTheme="majorBidi" w:hAnsiTheme="majorBidi" w:cstheme="majorBidi"/>
          <w:bCs/>
          <w:sz w:val="20"/>
          <w:szCs w:val="20"/>
        </w:rPr>
        <w:t>(</w:t>
      </w:r>
      <w:proofErr w:type="spellStart"/>
      <w:r w:rsidRPr="004D2ED2">
        <w:rPr>
          <w:rFonts w:asciiTheme="majorBidi" w:hAnsiTheme="majorBidi" w:cstheme="majorBidi"/>
          <w:bCs/>
          <w:sz w:val="20"/>
          <w:szCs w:val="20"/>
        </w:rPr>
        <w:t>ID.Nr.P</w:t>
      </w:r>
      <w:proofErr w:type="spellEnd"/>
      <w:r w:rsidRPr="004D2ED2">
        <w:rPr>
          <w:rFonts w:asciiTheme="majorBidi" w:hAnsiTheme="majorBidi" w:cstheme="majorBidi"/>
          <w:bCs/>
          <w:sz w:val="20"/>
          <w:szCs w:val="20"/>
        </w:rPr>
        <w:t>/A „SAN-TEX” 2024/</w:t>
      </w:r>
      <w:r>
        <w:rPr>
          <w:rFonts w:asciiTheme="majorBidi" w:hAnsiTheme="majorBidi" w:cstheme="majorBidi"/>
          <w:bCs/>
          <w:sz w:val="20"/>
          <w:szCs w:val="20"/>
        </w:rPr>
        <w:t>28</w:t>
      </w:r>
      <w:r w:rsidRPr="009C7EBD">
        <w:rPr>
          <w:rFonts w:asciiTheme="majorBidi" w:hAnsiTheme="majorBidi" w:cstheme="majorBidi"/>
          <w:bCs/>
          <w:sz w:val="20"/>
          <w:szCs w:val="20"/>
        </w:rPr>
        <w:t>)</w:t>
      </w:r>
    </w:p>
    <w:p w14:paraId="1EB376C9" w14:textId="77777777" w:rsidR="006C1EF4" w:rsidRDefault="006C1EF4" w:rsidP="006C1EF4">
      <w:pPr>
        <w:contextualSpacing/>
        <w:jc w:val="center"/>
        <w:rPr>
          <w:rFonts w:asciiTheme="majorBidi" w:hAnsiTheme="majorBidi" w:cstheme="majorBidi"/>
          <w:i/>
          <w:iCs/>
        </w:rPr>
      </w:pPr>
    </w:p>
    <w:p w14:paraId="7290B83C" w14:textId="65E0CEFD" w:rsidR="00406179" w:rsidRPr="006C1EF4" w:rsidRDefault="006C1EF4" w:rsidP="006C1EF4">
      <w:pPr>
        <w:contextualSpacing/>
        <w:jc w:val="center"/>
        <w:rPr>
          <w:rFonts w:asciiTheme="majorBidi" w:hAnsiTheme="majorBidi" w:cstheme="majorBidi"/>
          <w:i/>
          <w:iCs/>
        </w:rPr>
      </w:pPr>
      <w:bookmarkStart w:id="3" w:name="_Hlk176510770"/>
      <w:r w:rsidRPr="005A1A06">
        <w:rPr>
          <w:rFonts w:asciiTheme="majorBidi" w:hAnsiTheme="majorBidi" w:cstheme="majorBidi"/>
          <w:i/>
          <w:iCs/>
        </w:rPr>
        <w:t>[uz uzņēmuma veidlapas]</w:t>
      </w:r>
    </w:p>
    <w:p w14:paraId="114D21C8" w14:textId="77777777" w:rsidR="006C1EF4" w:rsidRPr="009C7EBD" w:rsidRDefault="006C1EF4" w:rsidP="009C7EBD">
      <w:pPr>
        <w:jc w:val="both"/>
        <w:rPr>
          <w:rFonts w:asciiTheme="majorBidi" w:hAnsiTheme="majorBidi" w:cstheme="majorBidi"/>
          <w:color w:val="000000" w:themeColor="text1"/>
        </w:rPr>
      </w:pPr>
    </w:p>
    <w:p w14:paraId="3B0D9A32" w14:textId="5684EC3B" w:rsidR="00FA65C2" w:rsidRPr="009C7EBD" w:rsidRDefault="00FA65C2" w:rsidP="009C7EBD">
      <w:pPr>
        <w:jc w:val="center"/>
        <w:rPr>
          <w:rFonts w:asciiTheme="majorBidi" w:hAnsiTheme="majorBidi" w:cstheme="majorBidi"/>
          <w:b/>
          <w:bCs/>
          <w:color w:val="000000" w:themeColor="text1"/>
          <w:sz w:val="28"/>
          <w:szCs w:val="28"/>
        </w:rPr>
      </w:pPr>
      <w:r w:rsidRPr="009C7EBD">
        <w:rPr>
          <w:rFonts w:asciiTheme="majorBidi" w:hAnsiTheme="majorBidi" w:cstheme="majorBidi"/>
          <w:b/>
          <w:bCs/>
          <w:color w:val="000000" w:themeColor="text1"/>
          <w:sz w:val="28"/>
          <w:szCs w:val="28"/>
        </w:rPr>
        <w:t>FINANŠU PIEDĀVĀJUMS</w:t>
      </w:r>
    </w:p>
    <w:p w14:paraId="79DDDB48" w14:textId="77777777" w:rsidR="00893421" w:rsidRPr="009C7EBD" w:rsidRDefault="00893421" w:rsidP="00893421">
      <w:pPr>
        <w:jc w:val="center"/>
        <w:rPr>
          <w:rFonts w:asciiTheme="majorBidi" w:hAnsiTheme="majorBidi" w:cstheme="majorBidi"/>
          <w:b/>
          <w:color w:val="000000" w:themeColor="text1"/>
          <w:szCs w:val="28"/>
        </w:rPr>
      </w:pPr>
      <w:r w:rsidRPr="009C7EBD">
        <w:rPr>
          <w:rFonts w:asciiTheme="majorBidi" w:hAnsiTheme="majorBidi" w:cstheme="majorBidi"/>
          <w:b/>
          <w:color w:val="000000" w:themeColor="text1"/>
          <w:szCs w:val="28"/>
        </w:rPr>
        <w:t>“</w:t>
      </w:r>
      <w:r w:rsidRPr="00893421">
        <w:rPr>
          <w:rFonts w:asciiTheme="majorBidi" w:hAnsiTheme="majorBidi" w:cstheme="majorBidi"/>
          <w:b/>
          <w:szCs w:val="28"/>
          <w:lang w:eastAsia="lv-LV"/>
        </w:rPr>
        <w:t>Balvu novada pašvaldības aģentūras “SAN-TEX” atkritumu apsaimniekošanas finanšu nodrošinājuma apdrošināšana</w:t>
      </w:r>
      <w:r w:rsidRPr="009C7EBD">
        <w:rPr>
          <w:rFonts w:asciiTheme="majorBidi" w:hAnsiTheme="majorBidi" w:cstheme="majorBidi"/>
          <w:b/>
          <w:color w:val="000000" w:themeColor="text1"/>
          <w:szCs w:val="28"/>
        </w:rPr>
        <w:t>”</w:t>
      </w:r>
    </w:p>
    <w:p w14:paraId="4F325EFA" w14:textId="77777777" w:rsidR="00893421" w:rsidRPr="009C7EBD" w:rsidRDefault="00893421" w:rsidP="00893421">
      <w:pPr>
        <w:jc w:val="center"/>
        <w:rPr>
          <w:rFonts w:asciiTheme="majorBidi" w:hAnsiTheme="majorBidi" w:cstheme="majorBidi"/>
          <w:b/>
          <w:color w:val="000000" w:themeColor="text1"/>
          <w:szCs w:val="28"/>
        </w:rPr>
      </w:pPr>
      <w:r w:rsidRPr="009C7EBD">
        <w:rPr>
          <w:rFonts w:asciiTheme="majorBidi" w:hAnsiTheme="majorBidi" w:cstheme="majorBidi"/>
          <w:b/>
          <w:color w:val="000000" w:themeColor="text1"/>
          <w:szCs w:val="28"/>
        </w:rPr>
        <w:t>(</w:t>
      </w:r>
      <w:proofErr w:type="spellStart"/>
      <w:r w:rsidRPr="004D2ED2">
        <w:rPr>
          <w:rFonts w:asciiTheme="majorBidi" w:hAnsiTheme="majorBidi" w:cstheme="majorBidi"/>
          <w:b/>
          <w:color w:val="000000" w:themeColor="text1"/>
          <w:szCs w:val="28"/>
        </w:rPr>
        <w:t>ID.Nr.P</w:t>
      </w:r>
      <w:proofErr w:type="spellEnd"/>
      <w:r w:rsidRPr="004D2ED2">
        <w:rPr>
          <w:rFonts w:asciiTheme="majorBidi" w:hAnsiTheme="majorBidi" w:cstheme="majorBidi"/>
          <w:b/>
          <w:color w:val="000000" w:themeColor="text1"/>
          <w:szCs w:val="28"/>
        </w:rPr>
        <w:t>/A „SAN-TEX” 2024/2</w:t>
      </w:r>
      <w:r>
        <w:rPr>
          <w:rFonts w:asciiTheme="majorBidi" w:hAnsiTheme="majorBidi" w:cstheme="majorBidi"/>
          <w:b/>
          <w:color w:val="000000" w:themeColor="text1"/>
          <w:szCs w:val="28"/>
        </w:rPr>
        <w:t>8</w:t>
      </w:r>
      <w:r w:rsidRPr="009C7EBD">
        <w:rPr>
          <w:rFonts w:asciiTheme="majorBidi" w:hAnsiTheme="majorBidi" w:cstheme="majorBidi"/>
          <w:b/>
          <w:color w:val="000000" w:themeColor="text1"/>
          <w:szCs w:val="28"/>
        </w:rPr>
        <w:t>)</w:t>
      </w:r>
    </w:p>
    <w:bookmarkEnd w:id="3"/>
    <w:p w14:paraId="4DED5E18" w14:textId="77777777" w:rsidR="00695114" w:rsidRPr="009C7EBD" w:rsidRDefault="00695114" w:rsidP="009C7EBD">
      <w:pPr>
        <w:jc w:val="both"/>
        <w:rPr>
          <w:rFonts w:asciiTheme="majorBidi" w:hAnsiTheme="majorBidi" w:cstheme="majorBidi"/>
        </w:rPr>
      </w:pPr>
    </w:p>
    <w:p w14:paraId="5B9837FA" w14:textId="2DC7168E" w:rsidR="00FA65C2" w:rsidRPr="009C7EBD" w:rsidRDefault="00FA65C2" w:rsidP="009C7EBD">
      <w:pPr>
        <w:jc w:val="center"/>
        <w:rPr>
          <w:rFonts w:asciiTheme="majorBidi" w:hAnsiTheme="majorBidi" w:cstheme="majorBidi"/>
          <w:b/>
          <w:bCs/>
          <w:color w:val="FF0000"/>
        </w:rPr>
      </w:pPr>
      <w:r w:rsidRPr="009C7EBD">
        <w:rPr>
          <w:rFonts w:asciiTheme="majorBidi" w:hAnsiTheme="majorBidi" w:cstheme="majorBidi"/>
          <w:b/>
          <w:bCs/>
          <w:color w:val="FF0000"/>
        </w:rPr>
        <w:t>Skat.</w:t>
      </w:r>
      <w:r w:rsidR="00AF1DD9" w:rsidRPr="009C7EBD">
        <w:rPr>
          <w:rFonts w:asciiTheme="majorBidi" w:hAnsiTheme="majorBidi" w:cstheme="majorBidi"/>
          <w:b/>
          <w:bCs/>
          <w:color w:val="FF0000"/>
        </w:rPr>
        <w:t xml:space="preserve"> </w:t>
      </w:r>
      <w:r w:rsidRPr="009C7EBD">
        <w:rPr>
          <w:rFonts w:asciiTheme="majorBidi" w:hAnsiTheme="majorBidi" w:cstheme="majorBidi"/>
          <w:b/>
          <w:bCs/>
          <w:color w:val="FF0000"/>
        </w:rPr>
        <w:t>datni “2_pielikums_Finanšu</w:t>
      </w:r>
      <w:r w:rsidR="003D0CDD" w:rsidRPr="009C7EBD">
        <w:rPr>
          <w:rFonts w:asciiTheme="majorBidi" w:hAnsiTheme="majorBidi" w:cstheme="majorBidi"/>
          <w:b/>
          <w:bCs/>
          <w:color w:val="FF0000"/>
        </w:rPr>
        <w:t xml:space="preserve"> </w:t>
      </w:r>
      <w:r w:rsidRPr="009C7EBD">
        <w:rPr>
          <w:rFonts w:asciiTheme="majorBidi" w:hAnsiTheme="majorBidi" w:cstheme="majorBidi"/>
          <w:b/>
          <w:bCs/>
          <w:color w:val="FF0000"/>
        </w:rPr>
        <w:t>piedāvājums”</w:t>
      </w:r>
    </w:p>
    <w:p w14:paraId="2771FA43" w14:textId="77777777" w:rsidR="00FA65C2" w:rsidRPr="009C7EBD" w:rsidRDefault="00FA65C2" w:rsidP="009C7EBD">
      <w:pPr>
        <w:jc w:val="both"/>
        <w:rPr>
          <w:rFonts w:asciiTheme="majorBidi" w:hAnsiTheme="majorBidi" w:cstheme="majorBidi"/>
          <w:iCs/>
        </w:rPr>
      </w:pPr>
    </w:p>
    <w:sectPr w:rsidR="00FA65C2" w:rsidRPr="009C7EBD" w:rsidSect="0078629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248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71ED"/>
    <w:rsid w:val="000240AF"/>
    <w:rsid w:val="000614EC"/>
    <w:rsid w:val="000672B4"/>
    <w:rsid w:val="00083275"/>
    <w:rsid w:val="00096D83"/>
    <w:rsid w:val="000A3C02"/>
    <w:rsid w:val="000B5789"/>
    <w:rsid w:val="000B6962"/>
    <w:rsid w:val="000E12FC"/>
    <w:rsid w:val="000E78FC"/>
    <w:rsid w:val="000F73DC"/>
    <w:rsid w:val="00112E83"/>
    <w:rsid w:val="00116E11"/>
    <w:rsid w:val="001415F9"/>
    <w:rsid w:val="00152F39"/>
    <w:rsid w:val="00154F88"/>
    <w:rsid w:val="0018303B"/>
    <w:rsid w:val="001B0CF6"/>
    <w:rsid w:val="001B329E"/>
    <w:rsid w:val="00220200"/>
    <w:rsid w:val="00223EDC"/>
    <w:rsid w:val="0022583E"/>
    <w:rsid w:val="00232365"/>
    <w:rsid w:val="0023657D"/>
    <w:rsid w:val="00254179"/>
    <w:rsid w:val="00260780"/>
    <w:rsid w:val="00266462"/>
    <w:rsid w:val="00270C04"/>
    <w:rsid w:val="00273452"/>
    <w:rsid w:val="002759C4"/>
    <w:rsid w:val="00297745"/>
    <w:rsid w:val="002B3A67"/>
    <w:rsid w:val="002C6108"/>
    <w:rsid w:val="002D0ED9"/>
    <w:rsid w:val="00320B3E"/>
    <w:rsid w:val="003320D2"/>
    <w:rsid w:val="00334025"/>
    <w:rsid w:val="00364503"/>
    <w:rsid w:val="00377D0F"/>
    <w:rsid w:val="00380A98"/>
    <w:rsid w:val="00396EAD"/>
    <w:rsid w:val="003A5DCE"/>
    <w:rsid w:val="003B455C"/>
    <w:rsid w:val="003D0CDD"/>
    <w:rsid w:val="003D23E6"/>
    <w:rsid w:val="003D45F2"/>
    <w:rsid w:val="003F5B42"/>
    <w:rsid w:val="00400ED4"/>
    <w:rsid w:val="00406179"/>
    <w:rsid w:val="00407328"/>
    <w:rsid w:val="004176B2"/>
    <w:rsid w:val="00422DA7"/>
    <w:rsid w:val="00440891"/>
    <w:rsid w:val="00467D0F"/>
    <w:rsid w:val="00471C9F"/>
    <w:rsid w:val="00486A36"/>
    <w:rsid w:val="00487CC5"/>
    <w:rsid w:val="0049743D"/>
    <w:rsid w:val="004B77A7"/>
    <w:rsid w:val="004D2ED2"/>
    <w:rsid w:val="004D5324"/>
    <w:rsid w:val="004D6598"/>
    <w:rsid w:val="005265DF"/>
    <w:rsid w:val="00546BC9"/>
    <w:rsid w:val="00547CFB"/>
    <w:rsid w:val="00560811"/>
    <w:rsid w:val="00587300"/>
    <w:rsid w:val="005939CE"/>
    <w:rsid w:val="005F4B06"/>
    <w:rsid w:val="00612661"/>
    <w:rsid w:val="0062057F"/>
    <w:rsid w:val="00651EAE"/>
    <w:rsid w:val="006943CF"/>
    <w:rsid w:val="00695114"/>
    <w:rsid w:val="00696A05"/>
    <w:rsid w:val="006A555D"/>
    <w:rsid w:val="006B0C81"/>
    <w:rsid w:val="006C1EF4"/>
    <w:rsid w:val="006C3B01"/>
    <w:rsid w:val="006D7C45"/>
    <w:rsid w:val="00786292"/>
    <w:rsid w:val="00787ABE"/>
    <w:rsid w:val="007B054A"/>
    <w:rsid w:val="007D7C69"/>
    <w:rsid w:val="007F0419"/>
    <w:rsid w:val="007F0AC7"/>
    <w:rsid w:val="007F35D9"/>
    <w:rsid w:val="00817757"/>
    <w:rsid w:val="00835E23"/>
    <w:rsid w:val="00837F1E"/>
    <w:rsid w:val="00840155"/>
    <w:rsid w:val="00844EAA"/>
    <w:rsid w:val="00855F48"/>
    <w:rsid w:val="00877B9B"/>
    <w:rsid w:val="0089008A"/>
    <w:rsid w:val="00893421"/>
    <w:rsid w:val="008A57CE"/>
    <w:rsid w:val="008A61A9"/>
    <w:rsid w:val="008B7B41"/>
    <w:rsid w:val="008C5D85"/>
    <w:rsid w:val="008F4AF4"/>
    <w:rsid w:val="00902376"/>
    <w:rsid w:val="00903BF5"/>
    <w:rsid w:val="0091233A"/>
    <w:rsid w:val="00920D65"/>
    <w:rsid w:val="00946A2B"/>
    <w:rsid w:val="00964379"/>
    <w:rsid w:val="009708CF"/>
    <w:rsid w:val="00980855"/>
    <w:rsid w:val="00981C27"/>
    <w:rsid w:val="009A1B83"/>
    <w:rsid w:val="009A4F78"/>
    <w:rsid w:val="009B159D"/>
    <w:rsid w:val="009C71C7"/>
    <w:rsid w:val="009C7EBD"/>
    <w:rsid w:val="009E3773"/>
    <w:rsid w:val="009E3DE5"/>
    <w:rsid w:val="00A2242F"/>
    <w:rsid w:val="00A225EA"/>
    <w:rsid w:val="00A27A47"/>
    <w:rsid w:val="00A41067"/>
    <w:rsid w:val="00A42779"/>
    <w:rsid w:val="00A86B5C"/>
    <w:rsid w:val="00A94666"/>
    <w:rsid w:val="00AA17AA"/>
    <w:rsid w:val="00AB79F3"/>
    <w:rsid w:val="00AC0063"/>
    <w:rsid w:val="00AC0525"/>
    <w:rsid w:val="00AC25E5"/>
    <w:rsid w:val="00AC493D"/>
    <w:rsid w:val="00AD1AE4"/>
    <w:rsid w:val="00AF1DD9"/>
    <w:rsid w:val="00AF338A"/>
    <w:rsid w:val="00B05072"/>
    <w:rsid w:val="00B065C5"/>
    <w:rsid w:val="00B0669A"/>
    <w:rsid w:val="00B118F3"/>
    <w:rsid w:val="00B1437B"/>
    <w:rsid w:val="00B152C1"/>
    <w:rsid w:val="00B40212"/>
    <w:rsid w:val="00B503EF"/>
    <w:rsid w:val="00B53FEB"/>
    <w:rsid w:val="00B72DA7"/>
    <w:rsid w:val="00B73A17"/>
    <w:rsid w:val="00B75706"/>
    <w:rsid w:val="00B8798C"/>
    <w:rsid w:val="00B95541"/>
    <w:rsid w:val="00BB2A7C"/>
    <w:rsid w:val="00BB2B9E"/>
    <w:rsid w:val="00C17156"/>
    <w:rsid w:val="00C232BB"/>
    <w:rsid w:val="00C2382C"/>
    <w:rsid w:val="00C571AE"/>
    <w:rsid w:val="00C71A7A"/>
    <w:rsid w:val="00C74096"/>
    <w:rsid w:val="00CB0FC0"/>
    <w:rsid w:val="00CB1F85"/>
    <w:rsid w:val="00CD64DE"/>
    <w:rsid w:val="00D05FDB"/>
    <w:rsid w:val="00D5676E"/>
    <w:rsid w:val="00D63950"/>
    <w:rsid w:val="00D72590"/>
    <w:rsid w:val="00D77529"/>
    <w:rsid w:val="00DD2230"/>
    <w:rsid w:val="00DE0EC9"/>
    <w:rsid w:val="00E055E4"/>
    <w:rsid w:val="00E2638F"/>
    <w:rsid w:val="00E43431"/>
    <w:rsid w:val="00E47EAE"/>
    <w:rsid w:val="00E50411"/>
    <w:rsid w:val="00E7248F"/>
    <w:rsid w:val="00E73B0B"/>
    <w:rsid w:val="00E7497A"/>
    <w:rsid w:val="00E770AA"/>
    <w:rsid w:val="00E77DE3"/>
    <w:rsid w:val="00E82F12"/>
    <w:rsid w:val="00E97EF0"/>
    <w:rsid w:val="00EA3409"/>
    <w:rsid w:val="00EA681E"/>
    <w:rsid w:val="00EE1FEA"/>
    <w:rsid w:val="00F0325C"/>
    <w:rsid w:val="00F10FBD"/>
    <w:rsid w:val="00F160AA"/>
    <w:rsid w:val="00F6424F"/>
    <w:rsid w:val="00F71118"/>
    <w:rsid w:val="00F83128"/>
    <w:rsid w:val="00F9734E"/>
    <w:rsid w:val="00FA26D2"/>
    <w:rsid w:val="00FA65C2"/>
    <w:rsid w:val="00FB3EA0"/>
    <w:rsid w:val="00FC0DAA"/>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962"/>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paragraph" w:styleId="Bezatstarpm">
    <w:name w:val="No Spacing"/>
    <w:uiPriority w:val="1"/>
    <w:qFormat/>
    <w:rsid w:val="000672B4"/>
    <w:pPr>
      <w:spacing w:after="0" w:line="240" w:lineRule="auto"/>
    </w:pPr>
    <w:rPr>
      <w:rFonts w:ascii="Calibri" w:eastAsia="Calibri" w:hAnsi="Calibri" w:cs="Times New Roman"/>
      <w:lang w:val="lv-LV"/>
    </w:rPr>
  </w:style>
  <w:style w:type="character" w:customStyle="1" w:styleId="Neatrisintapieminana2">
    <w:name w:val="Neatrisināta pieminēšana2"/>
    <w:basedOn w:val="Noklusjumarindkopasfonts"/>
    <w:uiPriority w:val="99"/>
    <w:semiHidden/>
    <w:unhideWhenUsed/>
    <w:rsid w:val="001B0CF6"/>
    <w:rPr>
      <w:color w:val="605E5C"/>
      <w:shd w:val="clear" w:color="auto" w:fill="E1DFDD"/>
    </w:rPr>
  </w:style>
  <w:style w:type="character" w:styleId="Neatrisintapieminana">
    <w:name w:val="Unresolved Mention"/>
    <w:basedOn w:val="Noklusjumarindkopasfonts"/>
    <w:uiPriority w:val="99"/>
    <w:semiHidden/>
    <w:unhideWhenUsed/>
    <w:rsid w:val="006B0C81"/>
    <w:rPr>
      <w:color w:val="605E5C"/>
      <w:shd w:val="clear" w:color="auto" w:fill="E1DFDD"/>
    </w:rPr>
  </w:style>
  <w:style w:type="table" w:customStyle="1" w:styleId="TableGrid1">
    <w:name w:val="Table Grid1"/>
    <w:basedOn w:val="Parastatabula"/>
    <w:next w:val="Reatabula"/>
    <w:uiPriority w:val="39"/>
    <w:rsid w:val="00096D8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santex@balvi.lv" TargetMode="External"/><Relationship Id="rId3" Type="http://schemas.openxmlformats.org/officeDocument/2006/relationships/styles" Target="styles.xml"/><Relationship Id="rId7" Type="http://schemas.openxmlformats.org/officeDocument/2006/relationships/hyperlink" Target="mailto:valerija.vilcina@inbox.lv" TargetMode="External"/><Relationship Id="rId12" Type="http://schemas.openxmlformats.org/officeDocument/2006/relationships/hyperlink" Target="http://www.mf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ntex@balvi.lv" TargetMode="External"/><Relationship Id="rId11" Type="http://schemas.openxmlformats.org/officeDocument/2006/relationships/hyperlink" Target="https://uzraudziba.bank.lv/tirgus-dalibnieki/apdrosinasanas-sabiedribas/nedzivibas-apdrosinasanas-sabiedribas/?td=galvojumu-apdrosinasanai" TargetMode="External"/><Relationship Id="rId5" Type="http://schemas.openxmlformats.org/officeDocument/2006/relationships/webSettings" Target="webSettings.xml"/><Relationship Id="rId15" Type="http://schemas.openxmlformats.org/officeDocument/2006/relationships/hyperlink" Target="http://www.san-tex.lv/" TargetMode="External"/><Relationship Id="rId10" Type="http://schemas.openxmlformats.org/officeDocument/2006/relationships/hyperlink" Target="https://www.fktk.lv/"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E2E4-5682-40A6-B881-F68B1D5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Pages>
  <Words>8326</Words>
  <Characters>4747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158</cp:revision>
  <dcterms:created xsi:type="dcterms:W3CDTF">2023-06-30T11:09:00Z</dcterms:created>
  <dcterms:modified xsi:type="dcterms:W3CDTF">2024-11-15T08:18:00Z</dcterms:modified>
</cp:coreProperties>
</file>